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Title"/>
        <w:bidi w:val="0"/>
      </w:pPr>
      <w:r>
        <w:rPr>
          <w:rtl w:val="0"/>
        </w:rPr>
        <w:t>Introduction to Evangelism</w:t>
      </w:r>
      <w:r>
        <w:drawing>
          <wp:anchor distT="152400" distB="152400" distL="152400" distR="152400" simplePos="0" relativeHeight="251659264" behindDoc="0" locked="0" layoutInCell="1" allowOverlap="1">
            <wp:simplePos x="0" y="0"/>
            <wp:positionH relativeFrom="margin">
              <wp:posOffset>4949409</wp:posOffset>
            </wp:positionH>
            <wp:positionV relativeFrom="line">
              <wp:posOffset>-152400</wp:posOffset>
            </wp:positionV>
            <wp:extent cx="1160741" cy="1160741"/>
            <wp:effectExtent l="0" t="0" r="0" b="0"/>
            <wp:wrapThrough wrapText="bothSides" distL="152400" distR="152400">
              <wp:wrapPolygon edited="1">
                <wp:start x="11855" y="169"/>
                <wp:lineTo x="12530" y="844"/>
                <wp:lineTo x="13331" y="1983"/>
                <wp:lineTo x="13838" y="2995"/>
                <wp:lineTo x="14133" y="3987"/>
                <wp:lineTo x="14196" y="5421"/>
                <wp:lineTo x="14196" y="5632"/>
                <wp:lineTo x="14998" y="4978"/>
                <wp:lineTo x="15968" y="4472"/>
                <wp:lineTo x="17128" y="4113"/>
                <wp:lineTo x="18373" y="3923"/>
                <wp:lineTo x="19238" y="3902"/>
                <wp:lineTo x="19153" y="5379"/>
                <wp:lineTo x="18816" y="6792"/>
                <wp:lineTo x="18309" y="7910"/>
                <wp:lineTo x="17930" y="8430"/>
                <wp:lineTo x="17930" y="12129"/>
                <wp:lineTo x="18246" y="12129"/>
                <wp:lineTo x="18900" y="14513"/>
                <wp:lineTo x="19491" y="12129"/>
                <wp:lineTo x="19807" y="12171"/>
                <wp:lineTo x="20440" y="14534"/>
                <wp:lineTo x="21030" y="12129"/>
                <wp:lineTo x="21347" y="12171"/>
                <wp:lineTo x="20609" y="14787"/>
                <wp:lineTo x="20229" y="14766"/>
                <wp:lineTo x="19638" y="12635"/>
                <wp:lineTo x="19512" y="13111"/>
                <wp:lineTo x="19512" y="15019"/>
                <wp:lineTo x="19997" y="15042"/>
                <wp:lineTo x="19997" y="15293"/>
                <wp:lineTo x="19322" y="15314"/>
                <wp:lineTo x="18984" y="15525"/>
                <wp:lineTo x="18816" y="15863"/>
                <wp:lineTo x="18752" y="16390"/>
                <wp:lineTo x="20862" y="16390"/>
                <wp:lineTo x="20756" y="15715"/>
                <wp:lineTo x="20503" y="15398"/>
                <wp:lineTo x="19997" y="15293"/>
                <wp:lineTo x="19997" y="15042"/>
                <wp:lineTo x="20377" y="15061"/>
                <wp:lineTo x="20820" y="15272"/>
                <wp:lineTo x="21094" y="15652"/>
                <wp:lineTo x="21220" y="16179"/>
                <wp:lineTo x="21220" y="16664"/>
                <wp:lineTo x="18752" y="16664"/>
                <wp:lineTo x="18816" y="17318"/>
                <wp:lineTo x="19027" y="17677"/>
                <wp:lineTo x="19364" y="17845"/>
                <wp:lineTo x="20334" y="17845"/>
                <wp:lineTo x="20946" y="17677"/>
                <wp:lineTo x="21073" y="17930"/>
                <wp:lineTo x="20334" y="18120"/>
                <wp:lineTo x="19934" y="18112"/>
                <wp:lineTo x="19934" y="18352"/>
                <wp:lineTo x="20102" y="18352"/>
                <wp:lineTo x="20102" y="18984"/>
                <wp:lineTo x="20988" y="18963"/>
                <wp:lineTo x="20988" y="18352"/>
                <wp:lineTo x="21136" y="18352"/>
                <wp:lineTo x="21136" y="19828"/>
                <wp:lineTo x="20988" y="19828"/>
                <wp:lineTo x="20967" y="19111"/>
                <wp:lineTo x="20503" y="19111"/>
                <wp:lineTo x="20503" y="20145"/>
                <wp:lineTo x="20756" y="20177"/>
                <wp:lineTo x="20756" y="20271"/>
                <wp:lineTo x="20377" y="20292"/>
                <wp:lineTo x="20229" y="20503"/>
                <wp:lineTo x="20208" y="20693"/>
                <wp:lineTo x="21052" y="20693"/>
                <wp:lineTo x="20988" y="20377"/>
                <wp:lineTo x="20862" y="20271"/>
                <wp:lineTo x="20756" y="20271"/>
                <wp:lineTo x="20756" y="20177"/>
                <wp:lineTo x="20988" y="20208"/>
                <wp:lineTo x="21178" y="20461"/>
                <wp:lineTo x="21199" y="20798"/>
                <wp:lineTo x="20208" y="20820"/>
                <wp:lineTo x="20292" y="21178"/>
                <wp:lineTo x="20461" y="21284"/>
                <wp:lineTo x="20946" y="21263"/>
                <wp:lineTo x="21094" y="21199"/>
                <wp:lineTo x="21115" y="21326"/>
                <wp:lineTo x="20566" y="21389"/>
                <wp:lineTo x="20250" y="21326"/>
                <wp:lineTo x="20081" y="21052"/>
                <wp:lineTo x="20102" y="20461"/>
                <wp:lineTo x="20292" y="20208"/>
                <wp:lineTo x="20503" y="20145"/>
                <wp:lineTo x="20503" y="19111"/>
                <wp:lineTo x="20102" y="19111"/>
                <wp:lineTo x="20102" y="19828"/>
                <wp:lineTo x="19934" y="19828"/>
                <wp:lineTo x="19934" y="18352"/>
                <wp:lineTo x="19934" y="18112"/>
                <wp:lineTo x="19195" y="18098"/>
                <wp:lineTo x="18879" y="17924"/>
                <wp:lineTo x="18879" y="18330"/>
                <wp:lineTo x="19575" y="18373"/>
                <wp:lineTo x="19617" y="18457"/>
                <wp:lineTo x="19554" y="18520"/>
                <wp:lineTo x="18942" y="18457"/>
                <wp:lineTo x="18668" y="18605"/>
                <wp:lineTo x="18563" y="18900"/>
                <wp:lineTo x="18605" y="19470"/>
                <wp:lineTo x="18773" y="19680"/>
                <wp:lineTo x="19512" y="19680"/>
                <wp:lineTo x="19638" y="19680"/>
                <wp:lineTo x="19659" y="19786"/>
                <wp:lineTo x="19005" y="19870"/>
                <wp:lineTo x="18816" y="19810"/>
                <wp:lineTo x="18816" y="20166"/>
                <wp:lineTo x="18963" y="20173"/>
                <wp:lineTo x="19491" y="20313"/>
                <wp:lineTo x="18963" y="20313"/>
                <wp:lineTo x="18963" y="21263"/>
                <wp:lineTo x="19575" y="21220"/>
                <wp:lineTo x="19702" y="21030"/>
                <wp:lineTo x="19659" y="20419"/>
                <wp:lineTo x="19491" y="20313"/>
                <wp:lineTo x="18963" y="20173"/>
                <wp:lineTo x="19596" y="20208"/>
                <wp:lineTo x="19807" y="20419"/>
                <wp:lineTo x="19807" y="21157"/>
                <wp:lineTo x="19596" y="21347"/>
                <wp:lineTo x="18816" y="21368"/>
                <wp:lineTo x="18816" y="20166"/>
                <wp:lineTo x="18816" y="19810"/>
                <wp:lineTo x="18605" y="19744"/>
                <wp:lineTo x="18436" y="19512"/>
                <wp:lineTo x="18436" y="18689"/>
                <wp:lineTo x="18605" y="18436"/>
                <wp:lineTo x="18879" y="18330"/>
                <wp:lineTo x="18879" y="17924"/>
                <wp:lineTo x="18773" y="17866"/>
                <wp:lineTo x="18499" y="17466"/>
                <wp:lineTo x="18394" y="16917"/>
                <wp:lineTo x="18457" y="15884"/>
                <wp:lineTo x="18731" y="15356"/>
                <wp:lineTo x="19174" y="15082"/>
                <wp:lineTo x="19512" y="15019"/>
                <wp:lineTo x="19512" y="13111"/>
                <wp:lineTo x="19069" y="14787"/>
                <wp:lineTo x="18689" y="14766"/>
                <wp:lineTo x="18373" y="13668"/>
                <wp:lineTo x="18373" y="20166"/>
                <wp:lineTo x="18499" y="20166"/>
                <wp:lineTo x="18499" y="21368"/>
                <wp:lineTo x="18352" y="21368"/>
                <wp:lineTo x="18373" y="20166"/>
                <wp:lineTo x="18373" y="13668"/>
                <wp:lineTo x="17930" y="12129"/>
                <wp:lineTo x="17930" y="8430"/>
                <wp:lineTo x="17740" y="8691"/>
                <wp:lineTo x="16917" y="9471"/>
                <wp:lineTo x="16221" y="9471"/>
                <wp:lineTo x="16221" y="12066"/>
                <wp:lineTo x="16559" y="12094"/>
                <wp:lineTo x="16559" y="12319"/>
                <wp:lineTo x="15947" y="12340"/>
                <wp:lineTo x="15652" y="12551"/>
                <wp:lineTo x="15504" y="12846"/>
                <wp:lineTo x="15462" y="13289"/>
                <wp:lineTo x="17339" y="13289"/>
                <wp:lineTo x="17213" y="12635"/>
                <wp:lineTo x="16959" y="12382"/>
                <wp:lineTo x="16559" y="12319"/>
                <wp:lineTo x="16559" y="12094"/>
                <wp:lineTo x="16959" y="12129"/>
                <wp:lineTo x="17360" y="12361"/>
                <wp:lineTo x="17592" y="12783"/>
                <wp:lineTo x="17655" y="13542"/>
                <wp:lineTo x="15462" y="13542"/>
                <wp:lineTo x="15525" y="14154"/>
                <wp:lineTo x="15736" y="14449"/>
                <wp:lineTo x="16116" y="14597"/>
                <wp:lineTo x="16875" y="14576"/>
                <wp:lineTo x="17402" y="14428"/>
                <wp:lineTo x="17487" y="14660"/>
                <wp:lineTo x="16685" y="14850"/>
                <wp:lineTo x="16010" y="14800"/>
                <wp:lineTo x="16010" y="15082"/>
                <wp:lineTo x="18098" y="15082"/>
                <wp:lineTo x="18077" y="15335"/>
                <wp:lineTo x="16348" y="15356"/>
                <wp:lineTo x="16348" y="16390"/>
                <wp:lineTo x="17866" y="16390"/>
                <wp:lineTo x="17866" y="16664"/>
                <wp:lineTo x="16917" y="16664"/>
                <wp:lineTo x="16917" y="18352"/>
                <wp:lineTo x="17086" y="18359"/>
                <wp:lineTo x="17634" y="18499"/>
                <wp:lineTo x="17086" y="18478"/>
                <wp:lineTo x="17086" y="19174"/>
                <wp:lineTo x="17824" y="19132"/>
                <wp:lineTo x="17909" y="18984"/>
                <wp:lineTo x="17866" y="18563"/>
                <wp:lineTo x="17634" y="18499"/>
                <wp:lineTo x="17086" y="18359"/>
                <wp:lineTo x="17909" y="18394"/>
                <wp:lineTo x="18077" y="18605"/>
                <wp:lineTo x="18056" y="19090"/>
                <wp:lineTo x="17866" y="19280"/>
                <wp:lineTo x="17761" y="19322"/>
                <wp:lineTo x="18077" y="19702"/>
                <wp:lineTo x="18204" y="19744"/>
                <wp:lineTo x="18204" y="19828"/>
                <wp:lineTo x="17930" y="19786"/>
                <wp:lineTo x="17550" y="19301"/>
                <wp:lineTo x="17508" y="19301"/>
                <wp:lineTo x="17508" y="20145"/>
                <wp:lineTo x="18077" y="20208"/>
                <wp:lineTo x="18035" y="20313"/>
                <wp:lineTo x="17445" y="20271"/>
                <wp:lineTo x="17297" y="20398"/>
                <wp:lineTo x="17318" y="20630"/>
                <wp:lineTo x="18035" y="20820"/>
                <wp:lineTo x="18141" y="21094"/>
                <wp:lineTo x="18014" y="21326"/>
                <wp:lineTo x="17866" y="21389"/>
                <wp:lineTo x="17213" y="21347"/>
                <wp:lineTo x="17149" y="21284"/>
                <wp:lineTo x="17213" y="21220"/>
                <wp:lineTo x="17866" y="21284"/>
                <wp:lineTo x="17993" y="21178"/>
                <wp:lineTo x="17951" y="20904"/>
                <wp:lineTo x="17234" y="20714"/>
                <wp:lineTo x="17170" y="20609"/>
                <wp:lineTo x="17213" y="20292"/>
                <wp:lineTo x="17402" y="20166"/>
                <wp:lineTo x="17508" y="20145"/>
                <wp:lineTo x="17508" y="19301"/>
                <wp:lineTo x="17086" y="19301"/>
                <wp:lineTo x="17086" y="19828"/>
                <wp:lineTo x="16917" y="19828"/>
                <wp:lineTo x="16917" y="18352"/>
                <wp:lineTo x="16917" y="16664"/>
                <wp:lineTo x="16348" y="16664"/>
                <wp:lineTo x="16348" y="18098"/>
                <wp:lineTo x="16010" y="18077"/>
                <wp:lineTo x="16010" y="15082"/>
                <wp:lineTo x="16010" y="14800"/>
                <wp:lineTo x="15820" y="14787"/>
                <wp:lineTo x="15420" y="14555"/>
                <wp:lineTo x="15356" y="14433"/>
                <wp:lineTo x="15356" y="18352"/>
                <wp:lineTo x="15504" y="18352"/>
                <wp:lineTo x="15546" y="19554"/>
                <wp:lineTo x="15715" y="19702"/>
                <wp:lineTo x="16284" y="19680"/>
                <wp:lineTo x="16411" y="19533"/>
                <wp:lineTo x="16432" y="18352"/>
                <wp:lineTo x="16601" y="18352"/>
                <wp:lineTo x="16559" y="19617"/>
                <wp:lineTo x="16369" y="19807"/>
                <wp:lineTo x="16327" y="19809"/>
                <wp:lineTo x="16327" y="20145"/>
                <wp:lineTo x="16896" y="20208"/>
                <wp:lineTo x="16854" y="20313"/>
                <wp:lineTo x="16263" y="20271"/>
                <wp:lineTo x="16116" y="20419"/>
                <wp:lineTo x="16158" y="20630"/>
                <wp:lineTo x="16854" y="20820"/>
                <wp:lineTo x="16959" y="20946"/>
                <wp:lineTo x="16917" y="21241"/>
                <wp:lineTo x="16706" y="21389"/>
                <wp:lineTo x="16052" y="21347"/>
                <wp:lineTo x="15989" y="21263"/>
                <wp:lineTo x="16052" y="21220"/>
                <wp:lineTo x="16706" y="21284"/>
                <wp:lineTo x="16833" y="21157"/>
                <wp:lineTo x="16812" y="20925"/>
                <wp:lineTo x="16073" y="20714"/>
                <wp:lineTo x="15989" y="20588"/>
                <wp:lineTo x="16031" y="20313"/>
                <wp:lineTo x="16242" y="20166"/>
                <wp:lineTo x="16327" y="20145"/>
                <wp:lineTo x="16327" y="19809"/>
                <wp:lineTo x="15736" y="19849"/>
                <wp:lineTo x="15441" y="19702"/>
                <wp:lineTo x="15356" y="19470"/>
                <wp:lineTo x="15356" y="18352"/>
                <wp:lineTo x="15356" y="14433"/>
                <wp:lineTo x="15209" y="14154"/>
                <wp:lineTo x="15145" y="13184"/>
                <wp:lineTo x="15314" y="12572"/>
                <wp:lineTo x="15609" y="12234"/>
                <wp:lineTo x="16052" y="12087"/>
                <wp:lineTo x="16221" y="12066"/>
                <wp:lineTo x="16221" y="9471"/>
                <wp:lineTo x="14892" y="9471"/>
                <wp:lineTo x="14892" y="15082"/>
                <wp:lineTo x="15230" y="15082"/>
                <wp:lineTo x="15209" y="18098"/>
                <wp:lineTo x="15103" y="18098"/>
                <wp:lineTo x="15103" y="20145"/>
                <wp:lineTo x="15356" y="20177"/>
                <wp:lineTo x="15356" y="20271"/>
                <wp:lineTo x="14955" y="20292"/>
                <wp:lineTo x="14808" y="20524"/>
                <wp:lineTo x="14808" y="20693"/>
                <wp:lineTo x="15652" y="20651"/>
                <wp:lineTo x="15546" y="20334"/>
                <wp:lineTo x="15356" y="20271"/>
                <wp:lineTo x="15356" y="20177"/>
                <wp:lineTo x="15588" y="20208"/>
                <wp:lineTo x="15757" y="20440"/>
                <wp:lineTo x="15799" y="20798"/>
                <wp:lineTo x="14787" y="20820"/>
                <wp:lineTo x="14892" y="21199"/>
                <wp:lineTo x="15188" y="21305"/>
                <wp:lineTo x="15694" y="21220"/>
                <wp:lineTo x="15715" y="21326"/>
                <wp:lineTo x="15145" y="21389"/>
                <wp:lineTo x="14808" y="21305"/>
                <wp:lineTo x="14660" y="21009"/>
                <wp:lineTo x="14702" y="20419"/>
                <wp:lineTo x="14913" y="20187"/>
                <wp:lineTo x="15103" y="20145"/>
                <wp:lineTo x="15103" y="18098"/>
                <wp:lineTo x="14892" y="18098"/>
                <wp:lineTo x="14892" y="15082"/>
                <wp:lineTo x="14892" y="9471"/>
                <wp:lineTo x="12382" y="9471"/>
                <wp:lineTo x="12382" y="12129"/>
                <wp:lineTo x="12762" y="12171"/>
                <wp:lineTo x="14280" y="14344"/>
                <wp:lineTo x="14280" y="12129"/>
                <wp:lineTo x="14576" y="12129"/>
                <wp:lineTo x="14576" y="14787"/>
                <wp:lineTo x="14196" y="14745"/>
                <wp:lineTo x="12656" y="12551"/>
                <wp:lineTo x="12656" y="14787"/>
                <wp:lineTo x="12382" y="14787"/>
                <wp:lineTo x="12382" y="15082"/>
                <wp:lineTo x="12720" y="15082"/>
                <wp:lineTo x="12720" y="17824"/>
                <wp:lineTo x="14513" y="17824"/>
                <wp:lineTo x="14449" y="18098"/>
                <wp:lineTo x="13795" y="18098"/>
                <wp:lineTo x="13795" y="18352"/>
                <wp:lineTo x="13964" y="18352"/>
                <wp:lineTo x="13964" y="18984"/>
                <wp:lineTo x="14829" y="18984"/>
                <wp:lineTo x="14829" y="18352"/>
                <wp:lineTo x="14998" y="18352"/>
                <wp:lineTo x="14998" y="19828"/>
                <wp:lineTo x="14829" y="19828"/>
                <wp:lineTo x="14829" y="19111"/>
                <wp:lineTo x="13964" y="19111"/>
                <wp:lineTo x="13964" y="19828"/>
                <wp:lineTo x="13795" y="19828"/>
                <wp:lineTo x="13795" y="18352"/>
                <wp:lineTo x="13795" y="18098"/>
                <wp:lineTo x="13774" y="18098"/>
                <wp:lineTo x="13774" y="20145"/>
                <wp:lineTo x="14027" y="20177"/>
                <wp:lineTo x="14027" y="20271"/>
                <wp:lineTo x="13627" y="20292"/>
                <wp:lineTo x="13500" y="20482"/>
                <wp:lineTo x="13479" y="20693"/>
                <wp:lineTo x="14323" y="20693"/>
                <wp:lineTo x="14238" y="20355"/>
                <wp:lineTo x="14027" y="20271"/>
                <wp:lineTo x="14027" y="20177"/>
                <wp:lineTo x="14259" y="20208"/>
                <wp:lineTo x="14449" y="20482"/>
                <wp:lineTo x="14470" y="20798"/>
                <wp:lineTo x="13479" y="20798"/>
                <wp:lineTo x="13563" y="21199"/>
                <wp:lineTo x="13859" y="21305"/>
                <wp:lineTo x="14365" y="21220"/>
                <wp:lineTo x="14386" y="21326"/>
                <wp:lineTo x="13838" y="21389"/>
                <wp:lineTo x="13521" y="21326"/>
                <wp:lineTo x="13352" y="21073"/>
                <wp:lineTo x="13373" y="20440"/>
                <wp:lineTo x="13563" y="20208"/>
                <wp:lineTo x="13774" y="20145"/>
                <wp:lineTo x="13774" y="18098"/>
                <wp:lineTo x="12741" y="18098"/>
                <wp:lineTo x="12741" y="18330"/>
                <wp:lineTo x="13437" y="18373"/>
                <wp:lineTo x="13479" y="18457"/>
                <wp:lineTo x="13395" y="18520"/>
                <wp:lineTo x="12783" y="18457"/>
                <wp:lineTo x="12509" y="18626"/>
                <wp:lineTo x="12424" y="18858"/>
                <wp:lineTo x="12466" y="19491"/>
                <wp:lineTo x="12677" y="19702"/>
                <wp:lineTo x="13373" y="19680"/>
                <wp:lineTo x="13500" y="19680"/>
                <wp:lineTo x="13521" y="19786"/>
                <wp:lineTo x="12867" y="19870"/>
                <wp:lineTo x="12466" y="19744"/>
                <wp:lineTo x="12298" y="19533"/>
                <wp:lineTo x="12255" y="18837"/>
                <wp:lineTo x="12255" y="20166"/>
                <wp:lineTo x="13247" y="20208"/>
                <wp:lineTo x="13226" y="20292"/>
                <wp:lineTo x="12804" y="20292"/>
                <wp:lineTo x="12804" y="21368"/>
                <wp:lineTo x="12677" y="21368"/>
                <wp:lineTo x="12677" y="20292"/>
                <wp:lineTo x="12255" y="20292"/>
                <wp:lineTo x="12255" y="20166"/>
                <wp:lineTo x="12255" y="18837"/>
                <wp:lineTo x="12424" y="18478"/>
                <wp:lineTo x="12635" y="18352"/>
                <wp:lineTo x="12741" y="18330"/>
                <wp:lineTo x="12741" y="18098"/>
                <wp:lineTo x="12382" y="18098"/>
                <wp:lineTo x="12382" y="15082"/>
                <wp:lineTo x="12382" y="14787"/>
                <wp:lineTo x="12382" y="12129"/>
                <wp:lineTo x="12382" y="9471"/>
                <wp:lineTo x="12361" y="9471"/>
                <wp:lineTo x="12361" y="6244"/>
                <wp:lineTo x="9935" y="6244"/>
                <wp:lineTo x="9914" y="9471"/>
                <wp:lineTo x="5695" y="9471"/>
                <wp:lineTo x="5695" y="11897"/>
                <wp:lineTo x="9935" y="11897"/>
                <wp:lineTo x="9893" y="21389"/>
                <wp:lineTo x="9028" y="20313"/>
                <wp:lineTo x="8395" y="19216"/>
                <wp:lineTo x="8016" y="18204"/>
                <wp:lineTo x="7868" y="17423"/>
                <wp:lineTo x="7868" y="16179"/>
                <wp:lineTo x="7214" y="16748"/>
                <wp:lineTo x="6265" y="17276"/>
                <wp:lineTo x="5105" y="17677"/>
                <wp:lineTo x="3860" y="17888"/>
                <wp:lineTo x="2827" y="17909"/>
                <wp:lineTo x="2890" y="16601"/>
                <wp:lineTo x="3185" y="15230"/>
                <wp:lineTo x="3649" y="14091"/>
                <wp:lineTo x="4282" y="13184"/>
                <wp:lineTo x="5084" y="12403"/>
                <wp:lineTo x="4071" y="12319"/>
                <wp:lineTo x="3037" y="12002"/>
                <wp:lineTo x="1835" y="11370"/>
                <wp:lineTo x="654" y="10462"/>
                <wp:lineTo x="295" y="10062"/>
                <wp:lineTo x="991" y="9387"/>
                <wp:lineTo x="2173" y="8564"/>
                <wp:lineTo x="3248" y="8058"/>
                <wp:lineTo x="4177" y="7805"/>
                <wp:lineTo x="5379" y="7741"/>
                <wp:lineTo x="5737" y="7741"/>
                <wp:lineTo x="5105" y="6982"/>
                <wp:lineTo x="4577" y="5970"/>
                <wp:lineTo x="4219" y="4809"/>
                <wp:lineTo x="4029" y="3544"/>
                <wp:lineTo x="4029" y="2721"/>
                <wp:lineTo x="5379" y="2784"/>
                <wp:lineTo x="6792" y="3101"/>
                <wp:lineTo x="7931" y="3586"/>
                <wp:lineTo x="8712" y="4134"/>
                <wp:lineTo x="9513" y="4936"/>
                <wp:lineTo x="9555" y="4978"/>
                <wp:lineTo x="9619" y="3987"/>
                <wp:lineTo x="9977" y="2827"/>
                <wp:lineTo x="10631" y="1645"/>
                <wp:lineTo x="11454" y="591"/>
                <wp:lineTo x="11855" y="169"/>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New Life Church Teesside_logo_black.png"/>
                    <pic:cNvPicPr>
                      <a:picLocks noChangeAspect="1"/>
                    </pic:cNvPicPr>
                  </pic:nvPicPr>
                  <pic:blipFill>
                    <a:blip r:embed="rId4">
                      <a:extLst/>
                    </a:blip>
                    <a:stretch>
                      <a:fillRect/>
                    </a:stretch>
                  </pic:blipFill>
                  <pic:spPr>
                    <a:xfrm>
                      <a:off x="0" y="0"/>
                      <a:ext cx="1160741" cy="1160741"/>
                    </a:xfrm>
                    <a:prstGeom prst="rect">
                      <a:avLst/>
                    </a:prstGeom>
                    <a:ln w="12700" cap="flat">
                      <a:noFill/>
                      <a:miter lim="400000"/>
                    </a:ln>
                    <a:effectLst/>
                  </pic:spPr>
                </pic:pic>
              </a:graphicData>
            </a:graphic>
          </wp:anchor>
        </w:drawing>
      </w:r>
    </w:p>
    <w:p>
      <w:pPr>
        <w:pStyle w:val="Subtitle"/>
        <w:bidi w:val="0"/>
      </w:pPr>
      <w:r>
        <w:rPr>
          <w:rtl w:val="0"/>
        </w:rPr>
        <w:t>Part 2 - The urgent need</w:t>
      </w:r>
    </w:p>
    <w:p>
      <w:pPr>
        <w:pStyle w:val="Body"/>
        <w:bidi w:val="0"/>
      </w:pPr>
    </w:p>
    <w:p>
      <w:pPr>
        <w:pStyle w:val="Heading"/>
        <w:bidi w:val="0"/>
      </w:pPr>
      <w:r>
        <w:rPr>
          <w:rtl w:val="0"/>
        </w:rPr>
        <w:t xml:space="preserve">Leaders Notes </w:t>
      </w:r>
    </w:p>
    <w:p>
      <w:pPr>
        <w:pStyle w:val="Heading 2"/>
        <w:bidi w:val="0"/>
      </w:pPr>
      <w:r>
        <w:rPr>
          <w:rtl w:val="0"/>
        </w:rPr>
        <w:t>Lesson Purpose</w:t>
      </w:r>
    </w:p>
    <w:p>
      <w:pPr>
        <w:pStyle w:val="Body"/>
        <w:bidi w:val="0"/>
      </w:pPr>
      <w:r>
        <w:rPr>
          <w:rtl w:val="0"/>
        </w:rPr>
        <w:t xml:space="preserve">The purpose of this lesson is to introduce the need, motive and place of evangelism in </w:t>
      </w:r>
      <w:r>
        <w:rPr>
          <w:rtl w:val="0"/>
        </w:rPr>
        <w:t>the vision of New Life.</w:t>
      </w:r>
      <w:r>
        <w:br w:type="textWrapping"/>
      </w:r>
    </w:p>
    <w:p>
      <w:pPr>
        <w:pStyle w:val="Heading 2"/>
        <w:bidi w:val="0"/>
      </w:pPr>
      <w:r>
        <w:rPr>
          <w:rtl w:val="0"/>
        </w:rPr>
        <w:t xml:space="preserve">Main Points </w:t>
      </w:r>
    </w:p>
    <w:p>
      <w:pPr>
        <w:pStyle w:val="Body"/>
        <w:numPr>
          <w:ilvl w:val="0"/>
          <w:numId w:val="2"/>
        </w:numPr>
        <w:bidi w:val="0"/>
      </w:pPr>
      <w:r>
        <w:rPr>
          <w:rtl w:val="0"/>
        </w:rPr>
        <w:t>The Need for people to be reached</w:t>
      </w:r>
    </w:p>
    <w:p>
      <w:pPr>
        <w:pStyle w:val="Body"/>
        <w:numPr>
          <w:ilvl w:val="0"/>
          <w:numId w:val="2"/>
        </w:numPr>
        <w:bidi w:val="0"/>
      </w:pPr>
      <w:r>
        <w:rPr>
          <w:rtl w:val="0"/>
        </w:rPr>
        <w:t>The Motives we must have</w:t>
      </w:r>
    </w:p>
    <w:p>
      <w:pPr>
        <w:pStyle w:val="Body"/>
        <w:numPr>
          <w:ilvl w:val="0"/>
          <w:numId w:val="2"/>
        </w:numPr>
        <w:bidi w:val="0"/>
      </w:pPr>
      <w:r>
        <w:rPr>
          <w:rtl w:val="0"/>
        </w:rPr>
        <w:t>The balance in a church</w:t>
      </w:r>
      <w:r>
        <w:rPr>
          <w:rtl w:val="0"/>
        </w:rPr>
        <w:t>’</w:t>
      </w:r>
      <w:r>
        <w:rPr>
          <w:rtl w:val="0"/>
        </w:rPr>
        <w:t>s life</w:t>
      </w:r>
      <w:r>
        <w:br w:type="textWrapping"/>
      </w:r>
    </w:p>
    <w:p>
      <w:pPr>
        <w:pStyle w:val="Heading 2"/>
        <w:bidi w:val="0"/>
      </w:pPr>
      <w:r>
        <w:rPr>
          <w:rtl w:val="0"/>
        </w:rPr>
        <w:t xml:space="preserve">Desired Outcomes </w:t>
      </w:r>
    </w:p>
    <w:p>
      <w:pPr>
        <w:pStyle w:val="Body"/>
        <w:bidi w:val="0"/>
      </w:pPr>
      <w:r>
        <w:rPr>
          <w:rtl w:val="0"/>
        </w:rPr>
        <w:t xml:space="preserve">When the content of this lesson has been mastered, each participant should : </w:t>
      </w:r>
      <w:r>
        <w:br w:type="textWrapping"/>
      </w:r>
    </w:p>
    <w:p>
      <w:pPr>
        <w:pStyle w:val="Body"/>
        <w:numPr>
          <w:ilvl w:val="0"/>
          <w:numId w:val="2"/>
        </w:numPr>
        <w:bidi w:val="0"/>
      </w:pPr>
      <w:r>
        <w:rPr>
          <w:rtl w:val="0"/>
        </w:rPr>
        <w:t xml:space="preserve">Recognise the urgent need of the lost and be increasingly motivated out of unconditional love to evangelise them. </w:t>
      </w:r>
    </w:p>
    <w:p>
      <w:pPr>
        <w:pStyle w:val="Body"/>
        <w:bidi w:val="0"/>
      </w:pPr>
    </w:p>
    <w:p>
      <w:pPr>
        <w:pStyle w:val="Body"/>
        <w:bidi w:val="0"/>
      </w:pPr>
    </w:p>
    <w:p>
      <w:pPr>
        <w:pStyle w:val="Subtitle"/>
        <w:numPr>
          <w:ilvl w:val="0"/>
          <w:numId w:val="4"/>
        </w:numPr>
        <w:bidi w:val="0"/>
      </w:pPr>
      <w:r>
        <w:rPr>
          <w:rtl w:val="0"/>
        </w:rPr>
        <w:t>THE NEED FOR EVANGELISM</w:t>
      </w:r>
    </w:p>
    <w:p>
      <w:pPr>
        <w:pStyle w:val="Heading"/>
        <w:numPr>
          <w:ilvl w:val="0"/>
          <w:numId w:val="6"/>
        </w:numPr>
        <w:bidi w:val="0"/>
      </w:pPr>
      <w:r>
        <w:rPr>
          <w:rtl w:val="0"/>
        </w:rPr>
        <w:t>People Are Spiritually Lost and Forever Separated from God without Jesus Christ</w:t>
      </w:r>
    </w:p>
    <w:p>
      <w:pPr>
        <w:pStyle w:val="Body"/>
        <w:bidi w:val="0"/>
      </w:pPr>
      <w:r>
        <w:rPr>
          <w:rtl w:val="0"/>
        </w:rPr>
        <w:t>Not only is every person separated from God spiritually, but also each person is absolutely unable to redeem himself.</w:t>
      </w:r>
    </w:p>
    <w:p>
      <w:pPr>
        <w:pStyle w:val="Body"/>
        <w:bidi w:val="0"/>
      </w:pPr>
      <w:r>
        <w:rPr>
          <w:rtl w:val="0"/>
        </w:rPr>
        <w:t>Because of sin the Holy God is inaccessible to him. Whether an individual is aware of his condition or not he is desperate and doomed apart from receiving the solution offered by Jesus Christ, and no one else.</w:t>
      </w:r>
    </w:p>
    <w:p>
      <w:pPr>
        <w:pStyle w:val="Body"/>
        <w:bidi w:val="0"/>
      </w:pPr>
      <w:r>
        <w:rPr>
          <w:rtl w:val="0"/>
        </w:rPr>
        <w:t xml:space="preserve">This illustration, called </w:t>
      </w:r>
      <w:r>
        <w:rPr>
          <w:rtl w:val="0"/>
        </w:rPr>
        <w:t>“</w:t>
      </w:r>
      <w:r>
        <w:rPr>
          <w:rtl w:val="0"/>
        </w:rPr>
        <w:t>The Bridge</w:t>
      </w:r>
      <w:r>
        <w:rPr>
          <w:rtl w:val="0"/>
        </w:rPr>
        <w:t xml:space="preserve">” </w:t>
      </w:r>
      <w:r>
        <w:rPr>
          <w:rtl w:val="0"/>
        </w:rPr>
        <w:t xml:space="preserve">is a </w:t>
      </w:r>
      <w:r>
        <w:rPr>
          <w:rtl w:val="0"/>
        </w:rPr>
        <w:t xml:space="preserve">simple way to explain how Christ bridges the gap between God and us. </w:t>
      </w:r>
    </w:p>
    <w:p>
      <w:pPr>
        <w:pStyle w:val="Subtitle"/>
        <w:keepNext w:val="0"/>
        <w:jc w:val="left"/>
      </w:pPr>
    </w:p>
    <w:p>
      <w:pPr>
        <w:pStyle w:val="Heading 2"/>
        <w:bidi w:val="0"/>
      </w:pPr>
      <w:r>
        <w:rPr>
          <w:rtl w:val="0"/>
        </w:rPr>
        <w:t>The Bridge</w:t>
      </w:r>
      <w:r>
        <w:drawing>
          <wp:anchor distT="152400" distB="152400" distL="152400" distR="152400" simplePos="0" relativeHeight="251664384" behindDoc="0" locked="0" layoutInCell="1" allowOverlap="1">
            <wp:simplePos x="0" y="0"/>
            <wp:positionH relativeFrom="margin">
              <wp:posOffset>-6350</wp:posOffset>
            </wp:positionH>
            <wp:positionV relativeFrom="line">
              <wp:posOffset>165100</wp:posOffset>
            </wp:positionV>
            <wp:extent cx="6400800" cy="3696094"/>
            <wp:effectExtent l="0" t="0" r="0" b="0"/>
            <wp:wrapThrough wrapText="bothSides" distL="152400" distR="152400">
              <wp:wrapPolygon edited="1">
                <wp:start x="0" y="0"/>
                <wp:lineTo x="21621" y="0"/>
                <wp:lineTo x="21621" y="21626"/>
                <wp:lineTo x="0" y="21626"/>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5">
                      <a:extLst/>
                    </a:blip>
                    <a:stretch>
                      <a:fillRect/>
                    </a:stretch>
                  </pic:blipFill>
                  <pic:spPr>
                    <a:xfrm>
                      <a:off x="0" y="0"/>
                      <a:ext cx="6400800" cy="3696094"/>
                    </a:xfrm>
                    <a:prstGeom prst="rect">
                      <a:avLst/>
                    </a:prstGeom>
                    <a:ln w="12700" cap="flat">
                      <a:noFill/>
                      <a:miter lim="400000"/>
                    </a:ln>
                    <a:effectLst/>
                  </pic:spPr>
                </pic:pic>
              </a:graphicData>
            </a:graphic>
          </wp:anchor>
        </w:drawing>
      </w:r>
    </w:p>
    <w:p>
      <w:pPr>
        <w:pStyle w:val="Body"/>
        <w:bidi w:val="0"/>
      </w:pPr>
      <w:r>
        <w:rPr>
          <w:rtl w:val="0"/>
        </w:rPr>
        <w:t>The Bridge diagram can be an effective evangelism method. You might find it helpful to gradually make a rough sketch of this on a blank sheet of paper while you share the Good News (with related Bible verses) with unsaved friends. A verbal and written presentation is often more powerful than using either medium alone.</w:t>
      </w: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tl w:val="0"/>
        </w:rPr>
        <w:t>There are many verses that explain this need that all mankind has:</w:t>
      </w:r>
    </w:p>
    <w:p>
      <w:pPr>
        <w:pStyle w:val="Body"/>
        <w:bidi w:val="0"/>
      </w:pPr>
    </w:p>
    <w:p>
      <w:pPr>
        <w:pStyle w:val="Caption"/>
        <w:bidi w:val="0"/>
      </w:pPr>
      <w:r>
        <w:rPr>
          <w:rtl w:val="0"/>
        </w:rPr>
        <w:t>Read through these verses as a group:</w:t>
      </w:r>
      <w:r>
        <mc:AlternateContent>
          <mc:Choice Requires="wpg">
            <w:drawing>
              <wp:anchor distT="152400" distB="152400" distL="152400" distR="152400" simplePos="0" relativeHeight="251665408" behindDoc="0" locked="0" layoutInCell="1" allowOverlap="1">
                <wp:simplePos x="0" y="0"/>
                <wp:positionH relativeFrom="margin">
                  <wp:posOffset>-6349</wp:posOffset>
                </wp:positionH>
                <wp:positionV relativeFrom="line">
                  <wp:posOffset>215900</wp:posOffset>
                </wp:positionV>
                <wp:extent cx="6116500" cy="514791"/>
                <wp:effectExtent l="0" t="0" r="0" b="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6116500" cy="514791"/>
                          <a:chOff x="0" y="0"/>
                          <a:chExt cx="6116499" cy="514790"/>
                        </a:xfrm>
                      </wpg:grpSpPr>
                      <wps:wsp>
                        <wps:cNvPr id="1073741828" name="Shape 1073741828"/>
                        <wps:cNvSpPr/>
                        <wps:spPr>
                          <a:xfrm>
                            <a:off x="0" y="0"/>
                            <a:ext cx="6116500" cy="514791"/>
                          </a:xfrm>
                          <a:prstGeom prst="rect">
                            <a:avLst/>
                          </a:prstGeom>
                          <a:noFill/>
                          <a:ln w="12700" cap="flat">
                            <a:noFill/>
                            <a:miter lim="400000"/>
                          </a:ln>
                          <a:effectLst/>
                        </wps:spPr>
                        <wps:bodyPr/>
                      </wps:wsp>
                      <wps:wsp>
                        <wps:cNvPr id="1073741829" name="Shape 1073741829"/>
                        <wps:cNvSpPr/>
                        <wps:spPr>
                          <a:xfrm>
                            <a:off x="50800" y="50800"/>
                            <a:ext cx="1804470" cy="413191"/>
                          </a:xfrm>
                          <a:prstGeom prst="rect">
                            <a:avLst/>
                          </a:prstGeom>
                        </wps:spPr>
                        <wps:txbx id="5">
                          <w:txbxContent>
                            <w:p>
                              <w:pPr>
                                <w:pStyle w:val="Body"/>
                                <w:numPr>
                                  <w:ilvl w:val="0"/>
                                  <w:numId w:val="7"/>
                                </w:numPr>
                                <w:spacing w:line="336" w:lineRule="auto"/>
                                <w:jc w:val="left"/>
                                <w:rPr>
                                  <w:lang w:val="de-DE"/>
                                </w:rPr>
                              </w:pPr>
                              <w:r>
                                <w:rPr>
                                  <w:rtl w:val="0"/>
                                  <w:lang w:val="de-DE"/>
                                </w:rPr>
                                <w:t>Romans 1:18ff</w:t>
                              </w:r>
                            </w:p>
                            <w:p>
                              <w:pPr>
                                <w:pStyle w:val="Body"/>
                                <w:numPr>
                                  <w:ilvl w:val="0"/>
                                  <w:numId w:val="7"/>
                                </w:numPr>
                                <w:spacing w:line="336" w:lineRule="auto"/>
                                <w:jc w:val="left"/>
                                <w:rPr>
                                  <w:lang w:val="it-IT"/>
                                </w:rPr>
                              </w:pPr>
                              <w:r>
                                <w:rPr>
                                  <w:rtl w:val="0"/>
                                  <w:lang w:val="it-IT"/>
                                </w:rPr>
                                <w:t>Romans 3:9-20,23</w:t>
                              </w:r>
                            </w:p>
                            <w:p>
                              <w:pPr>
                                <w:pStyle w:val="Body"/>
                                <w:numPr>
                                  <w:ilvl w:val="0"/>
                                  <w:numId w:val="7"/>
                                </w:numPr>
                                <w:spacing w:line="336" w:lineRule="auto"/>
                                <w:jc w:val="left"/>
                                <w:rPr>
                                  <w:lang w:val="de-DE"/>
                                </w:rPr>
                              </w:pPr>
                              <w:r>
                                <w:rPr>
                                  <w:rtl w:val="0"/>
                                  <w:lang w:val="de-DE"/>
                                </w:rPr>
                                <w:t>John 14:6</w:t>
                              </w:r>
                            </w:p>
                            <w:p>
                              <w:pPr>
                                <w:pStyle w:val="Body"/>
                                <w:numPr>
                                  <w:ilvl w:val="0"/>
                                  <w:numId w:val="7"/>
                                </w:numPr>
                                <w:spacing w:line="336" w:lineRule="auto"/>
                                <w:jc w:val="left"/>
                              </w:pPr>
                              <w:r>
                                <w:rPr>
                                  <w:rtl w:val="0"/>
                                </w:rPr>
                                <w:t>Ezekiel 3:16-21</w:t>
                              </w:r>
                            </w:p>
                            <w:p>
                              <w:pPr>
                                <w:pStyle w:val="Body"/>
                                <w:numPr>
                                  <w:ilvl w:val="0"/>
                                  <w:numId w:val="7"/>
                                </w:numPr>
                                <w:spacing w:line="336" w:lineRule="auto"/>
                                <w:jc w:val="left"/>
                                <w:rPr>
                                  <w:lang w:val="it-IT"/>
                                </w:rPr>
                              </w:pPr>
                              <w:r>
                                <w:rPr>
                                  <w:rtl w:val="0"/>
                                  <w:lang w:val="it-IT"/>
                                </w:rPr>
                                <w:t>Romans 6:23</w:t>
                              </w:r>
                            </w:p>
                            <w:p>
                              <w:pPr>
                                <w:pStyle w:val="Body"/>
                                <w:numPr>
                                  <w:ilvl w:val="0"/>
                                  <w:numId w:val="7"/>
                                </w:numPr>
                                <w:spacing w:line="336" w:lineRule="auto"/>
                                <w:jc w:val="left"/>
                              </w:pPr>
                              <w:r>
                                <w:rPr>
                                  <w:rtl w:val="0"/>
                                </w:rPr>
                                <w:t xml:space="preserve">Ephesians 2:1-3 </w:t>
                              </w:r>
                            </w:p>
                          </w:txbxContent>
                        </wps:txbx>
                        <wps:bodyPr wrap="square" lIns="0" tIns="0" rIns="0" bIns="0" numCol="3" spcCol="305825" anchor="t">
                          <a:noAutofit/>
                        </wps:bodyPr>
                      </wps:wsp>
                      <wps:wsp>
                        <wps:cNvPr id="1073741830" name="Shape 1073741830"/>
                        <wps:cNvSpPr/>
                        <wps:spPr>
                          <a:xfrm>
                            <a:off x="2156014" y="50800"/>
                            <a:ext cx="1804471" cy="413191"/>
                          </a:xfrm>
                          <a:prstGeom prst="rect">
                            <a:avLst/>
                          </a:prstGeom>
                        </wps:spPr>
                        <wps:linkedTxbx id="5" seq="1"/>
                        <wps:bodyPr wrap="square" lIns="0" tIns="0" rIns="0" bIns="0" numCol="3" spcCol="305825" anchor="t">
                          <a:noAutofit/>
                        </wps:bodyPr>
                      </wps:wsp>
                      <wps:wsp>
                        <wps:cNvPr id="1073741831" name="Shape 1073741831"/>
                        <wps:cNvSpPr/>
                        <wps:spPr>
                          <a:xfrm>
                            <a:off x="4261229" y="50800"/>
                            <a:ext cx="1804471" cy="413191"/>
                          </a:xfrm>
                          <a:prstGeom prst="rect">
                            <a:avLst/>
                          </a:prstGeom>
                        </wps:spPr>
                        <wps:linkedTxbx id="5" seq="2"/>
                        <wps:bodyPr wrap="square" lIns="0" tIns="0" rIns="0" bIns="0" numCol="3" spcCol="305825" anchor="t">
                          <a:noAutofit/>
                        </wps:bodyPr>
                      </wps:wsp>
                    </wpg:wgp>
                  </a:graphicData>
                </a:graphic>
              </wp:anchor>
            </w:drawing>
          </mc:Choice>
          <mc:Fallback>
            <w:pict>
              <v:group id="_x0000_s1026" style="visibility:visible;position:absolute;margin-left:-0.5pt;margin-top:17.0pt;width:481.6pt;height:40.5pt;z-index:251665408;mso-position-horizontal:absolute;mso-position-horizontal-relative:margin;mso-position-vertical:absolute;mso-position-vertical-relative:line;mso-wrap-distance-left:12.0pt;mso-wrap-distance-top:12.0pt;mso-wrap-distance-right:12.0pt;mso-wrap-distance-bottom:12.0pt;" coordorigin="0,0" coordsize="6116500,514790">
                <w10:wrap type="topAndBottom" side="bothSides" anchorx="margin"/>
                <v:rect id="_x0000_s1027" style="position:absolute;left:0;top:0;width:6116500;height:514790;">
                  <v:fill on="f"/>
                  <v:stroke on="f" weight="1.0pt" dashstyle="solid" endcap="flat" miterlimit="400.0%" joinstyle="miter" linestyle="single" startarrow="none" startarrowwidth="medium" startarrowlength="medium" endarrow="none" endarrowwidth="medium" endarrowlength="medium"/>
                </v:rect>
                <v:rect id="_x0000_s1028" style="position:absolute;left:50800;top:50800;width:1804470;height:413190;">
                  <v:fill on="f"/>
                  <v:stroke on="f" weight="0.8pt" dashstyle="solid" endcap="flat" joinstyle="round" linestyle="single" startarrow="none" startarrowwidth="medium" startarrowlength="medium" endarrow="none" endarrowwidth="medium" endarrowlength="medium"/>
                  <v:textbox style="mso-next-textbox:#_x0000_s1029;">
                    <w:txbxContent>
                      <w:p>
                        <w:pPr>
                          <w:pStyle w:val="Body"/>
                          <w:numPr>
                            <w:ilvl w:val="0"/>
                            <w:numId w:val="7"/>
                          </w:numPr>
                          <w:spacing w:line="336" w:lineRule="auto"/>
                          <w:jc w:val="left"/>
                          <w:rPr>
                            <w:lang w:val="de-DE"/>
                          </w:rPr>
                        </w:pPr>
                        <w:r>
                          <w:rPr>
                            <w:rtl w:val="0"/>
                            <w:lang w:val="de-DE"/>
                          </w:rPr>
                          <w:t>Romans 1:18ff</w:t>
                        </w:r>
                      </w:p>
                      <w:p>
                        <w:pPr>
                          <w:pStyle w:val="Body"/>
                          <w:numPr>
                            <w:ilvl w:val="0"/>
                            <w:numId w:val="7"/>
                          </w:numPr>
                          <w:spacing w:line="336" w:lineRule="auto"/>
                          <w:jc w:val="left"/>
                          <w:rPr>
                            <w:lang w:val="it-IT"/>
                          </w:rPr>
                        </w:pPr>
                        <w:r>
                          <w:rPr>
                            <w:rtl w:val="0"/>
                            <w:lang w:val="it-IT"/>
                          </w:rPr>
                          <w:t>Romans 3:9-20,23</w:t>
                        </w:r>
                      </w:p>
                      <w:p>
                        <w:pPr>
                          <w:pStyle w:val="Body"/>
                          <w:numPr>
                            <w:ilvl w:val="0"/>
                            <w:numId w:val="7"/>
                          </w:numPr>
                          <w:spacing w:line="336" w:lineRule="auto"/>
                          <w:jc w:val="left"/>
                          <w:rPr>
                            <w:lang w:val="de-DE"/>
                          </w:rPr>
                        </w:pPr>
                        <w:r>
                          <w:rPr>
                            <w:rtl w:val="0"/>
                            <w:lang w:val="de-DE"/>
                          </w:rPr>
                          <w:t>John 14:6</w:t>
                        </w:r>
                      </w:p>
                      <w:p>
                        <w:pPr>
                          <w:pStyle w:val="Body"/>
                          <w:numPr>
                            <w:ilvl w:val="0"/>
                            <w:numId w:val="7"/>
                          </w:numPr>
                          <w:spacing w:line="336" w:lineRule="auto"/>
                          <w:jc w:val="left"/>
                        </w:pPr>
                        <w:r>
                          <w:rPr>
                            <w:rtl w:val="0"/>
                          </w:rPr>
                          <w:t>Ezekiel 3:16-21</w:t>
                        </w:r>
                      </w:p>
                      <w:p>
                        <w:pPr>
                          <w:pStyle w:val="Body"/>
                          <w:numPr>
                            <w:ilvl w:val="0"/>
                            <w:numId w:val="7"/>
                          </w:numPr>
                          <w:spacing w:line="336" w:lineRule="auto"/>
                          <w:jc w:val="left"/>
                          <w:rPr>
                            <w:lang w:val="it-IT"/>
                          </w:rPr>
                        </w:pPr>
                        <w:r>
                          <w:rPr>
                            <w:rtl w:val="0"/>
                            <w:lang w:val="it-IT"/>
                          </w:rPr>
                          <w:t>Romans 6:23</w:t>
                        </w:r>
                      </w:p>
                      <w:p>
                        <w:pPr>
                          <w:pStyle w:val="Body"/>
                          <w:numPr>
                            <w:ilvl w:val="0"/>
                            <w:numId w:val="7"/>
                          </w:numPr>
                          <w:spacing w:line="336" w:lineRule="auto"/>
                          <w:jc w:val="left"/>
                        </w:pPr>
                        <w:r>
                          <w:rPr>
                            <w:rtl w:val="0"/>
                          </w:rPr>
                          <w:t xml:space="preserve">Ephesians 2:1-3 </w:t>
                        </w:r>
                      </w:p>
                    </w:txbxContent>
                  </v:textbox>
                </v:rect>
                <v:rect id="_x0000_s1029" style="position:absolute;left:2156015;top:50800;width:1804470;height:413190;">
                  <v:fill on="f"/>
                  <v:stroke on="f" weight="0.8pt" dashstyle="solid" endcap="flat" joinstyle="round" linestyle="single" startarrow="none" startarrowwidth="medium" startarrowlength="medium" endarrow="none" endarrowwidth="medium" endarrowlength="medium"/>
                  <v:textbox style="mso-next-textbox:#_x0000_s1030;">
                    <w:txbxContent/>
                  </v:textbox>
                </v:rect>
                <v:rect id="_x0000_s1030" style="position:absolute;left:4261230;top:50800;width:1804470;height:413190;">
                  <v:fill on="f"/>
                  <v:stroke on="f" weight="0.8pt" dashstyle="solid" endcap="flat" joinstyle="round" linestyle="single" startarrow="none" startarrowwidth="medium" startarrowlength="medium" endarrow="none" endarrowwidth="medium" endarrowlength="medium"/>
                  <v:textbox>
                    <w:txbxContent/>
                  </v:textbox>
                </v:rect>
              </v:group>
            </w:pict>
          </mc:Fallback>
        </mc:AlternateContent>
      </w:r>
    </w:p>
    <w:p>
      <w:pPr>
        <w:pStyle w:val="Caption"/>
        <w:bidi w:val="0"/>
      </w:pPr>
    </w:p>
    <w:p>
      <w:pPr>
        <w:pStyle w:val="Body"/>
        <w:bidi w:val="0"/>
      </w:pPr>
      <w:r>
        <w:rPr>
          <w:rtl w:val="0"/>
        </w:rPr>
        <w:t>Here</w:t>
      </w:r>
      <w:r>
        <w:rPr>
          <w:rtl w:val="0"/>
        </w:rPr>
        <w:t>’</w:t>
      </w:r>
      <w:r>
        <w:rPr>
          <w:rtl w:val="0"/>
        </w:rPr>
        <w:t>s a diagram to give us a picture of how evangelism works. Through faith (which comes by hearing - we move because of the cross from Sin and Death to a New Life in Christ.</w:t>
      </w:r>
      <w:r>
        <w:drawing>
          <wp:anchor distT="152400" distB="152400" distL="152400" distR="152400" simplePos="0" relativeHeight="251660288" behindDoc="0" locked="0" layoutInCell="1" allowOverlap="1">
            <wp:simplePos x="0" y="0"/>
            <wp:positionH relativeFrom="margin">
              <wp:posOffset>-148500</wp:posOffset>
            </wp:positionH>
            <wp:positionV relativeFrom="line">
              <wp:posOffset>254952</wp:posOffset>
            </wp:positionV>
            <wp:extent cx="6400800" cy="2606358"/>
            <wp:effectExtent l="0" t="0" r="0" b="0"/>
            <wp:wrapThrough wrapText="bothSides" distL="152400" distR="152400">
              <wp:wrapPolygon edited="1">
                <wp:start x="0" y="0"/>
                <wp:lineTo x="0" y="21599"/>
                <wp:lineTo x="21600" y="21599"/>
                <wp:lineTo x="21600"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6">
                      <a:extLst/>
                    </a:blip>
                    <a:srcRect l="0" t="10342" r="0" b="0"/>
                    <a:stretch>
                      <a:fillRect/>
                    </a:stretch>
                  </pic:blipFill>
                  <pic:spPr>
                    <a:xfrm>
                      <a:off x="0" y="0"/>
                      <a:ext cx="6400800" cy="2606358"/>
                    </a:xfrm>
                    <a:prstGeom prst="rect">
                      <a:avLst/>
                    </a:prstGeom>
                    <a:ln w="12700" cap="flat">
                      <a:noFill/>
                      <a:miter lim="400000"/>
                    </a:ln>
                    <a:effectLst/>
                  </pic:spPr>
                </pic:pic>
              </a:graphicData>
            </a:graphic>
          </wp:anchor>
        </w:drawing>
      </w:r>
    </w:p>
    <w:p>
      <w:pPr>
        <w:pStyle w:val="Heading"/>
        <w:numPr>
          <w:ilvl w:val="0"/>
          <w:numId w:val="6"/>
        </w:numPr>
        <w:bidi w:val="0"/>
      </w:pPr>
      <w:r>
        <w:rPr>
          <w:rtl w:val="0"/>
        </w:rPr>
        <w:t>We Are God</w:t>
      </w:r>
      <w:r>
        <w:rPr>
          <w:rtl w:val="0"/>
        </w:rPr>
        <w:t>’</w:t>
      </w:r>
      <w:r>
        <w:rPr>
          <w:rtl w:val="0"/>
        </w:rPr>
        <w:t xml:space="preserve">s Method of Reaching the World </w:t>
      </w:r>
    </w:p>
    <w:p>
      <w:pPr>
        <w:pStyle w:val="Body"/>
        <w:bidi w:val="0"/>
      </w:pPr>
      <w:r>
        <w:rPr>
          <w:rtl w:val="0"/>
        </w:rPr>
        <w:t>Since the time of Christ, followers have been charged with the responsibility to represent the Lord and His kingdom in the world.</w:t>
      </w:r>
    </w:p>
    <w:p>
      <w:pPr>
        <w:pStyle w:val="Body"/>
        <w:bidi w:val="0"/>
      </w:pPr>
      <w:r>
        <w:rPr>
          <w:rtl w:val="0"/>
        </w:rPr>
        <w:t>The apostles were the first to receive the charge. They understood that they were to be witnesses</w:t>
      </w:r>
      <w:r>
        <w:rPr>
          <w:rtl w:val="0"/>
        </w:rPr>
        <w:t>—</w:t>
      </w:r>
      <w:r>
        <w:rPr>
          <w:rtl w:val="0"/>
        </w:rPr>
        <w:t>that they were to be spokesmen and ambassadors of Christ.</w:t>
      </w:r>
    </w:p>
    <w:p>
      <w:pPr>
        <w:pStyle w:val="Body"/>
        <w:bidi w:val="0"/>
      </w:pPr>
      <w:r>
        <w:rPr>
          <w:rtl w:val="0"/>
        </w:rPr>
        <w:t xml:space="preserve">These roles imply a faithful presentation of the truth as we understand it and a faithful representation of the God who has won us and sent us out. </w:t>
      </w:r>
    </w:p>
    <w:p>
      <w:pPr>
        <w:pStyle w:val="Body"/>
        <w:bidi w:val="0"/>
      </w:pPr>
      <w:r>
        <w:rPr>
          <w:rtl w:val="0"/>
        </w:rPr>
        <w:t>Paul understood this responsibility as a debt or obligation that he owed to the Lord and to the lost. While it is true that a person may be saved through the Word of God and the Holy Spirit only</w:t>
      </w:r>
      <w:r>
        <w:rPr>
          <w:rtl w:val="0"/>
        </w:rPr>
        <w:t xml:space="preserve"> - without anyone sharing</w:t>
      </w:r>
      <w:r>
        <w:rPr>
          <w:rtl w:val="0"/>
        </w:rPr>
        <w:t>, this is highly unusual.</w:t>
      </w:r>
    </w:p>
    <w:p>
      <w:pPr>
        <w:pStyle w:val="Body"/>
        <w:bidi w:val="0"/>
      </w:pPr>
      <w:r>
        <w:rPr>
          <w:rtl w:val="0"/>
        </w:rPr>
        <w:t>That means it CAN happen - but generally it does not.</w:t>
      </w:r>
    </w:p>
    <w:p>
      <w:pPr>
        <w:pStyle w:val="Body"/>
        <w:bidi w:val="0"/>
      </w:pPr>
      <w:r>
        <w:rPr>
          <w:rtl w:val="0"/>
        </w:rPr>
        <w:t>In fact, even when Christ Himself spoke to Paul on the Damascus road, He sent Ananias to complete the evangelism process in Paul</w:t>
      </w:r>
      <w:r>
        <w:rPr>
          <w:rtl w:val="0"/>
        </w:rPr>
        <w:t>’</w:t>
      </w:r>
      <w:r>
        <w:rPr>
          <w:rtl w:val="0"/>
        </w:rPr>
        <w:t>s life.</w:t>
      </w:r>
      <w:r>
        <w:rPr>
          <w:rtl w:val="0"/>
        </w:rPr>
        <w:t xml:space="preserve"> Paul met Christ! He experienced a miracle, but God knew he still needed someone to come along side him and help him through those early stages of faith.</w:t>
      </w:r>
    </w:p>
    <w:p>
      <w:pPr>
        <w:pStyle w:val="Body"/>
        <w:bidi w:val="0"/>
      </w:pPr>
      <w:r>
        <w:rPr>
          <w:rtl w:val="0"/>
        </w:rPr>
        <w:t xml:space="preserve">God desires to use men and women who know Him as the means to reach the lost. </w:t>
      </w:r>
      <w:r>
        <w:rPr>
          <w:rtl w:val="0"/>
        </w:rPr>
        <w:t>It</w:t>
      </w:r>
      <w:r>
        <w:rPr>
          <w:rtl w:val="0"/>
        </w:rPr>
        <w:t>’</w:t>
      </w:r>
      <w:r>
        <w:rPr>
          <w:rtl w:val="0"/>
        </w:rPr>
        <w:t>s the way God has always done it and the way He will continue to do it.</w:t>
      </w:r>
    </w:p>
    <w:p>
      <w:pPr>
        <w:pStyle w:val="Body"/>
        <w:bidi w:val="0"/>
      </w:pPr>
    </w:p>
    <w:p>
      <w:pPr>
        <w:pStyle w:val="Caption"/>
        <w:bidi w:val="0"/>
      </w:pPr>
      <w:r>
        <w:rPr>
          <w:rtl w:val="0"/>
        </w:rPr>
        <w:t>Read these verses:</w:t>
      </w:r>
      <w:r>
        <mc:AlternateContent>
          <mc:Choice Requires="wpg">
            <w:drawing>
              <wp:anchor distT="152400" distB="152400" distL="152400" distR="152400" simplePos="0" relativeHeight="251661312" behindDoc="0" locked="0" layoutInCell="1" allowOverlap="1">
                <wp:simplePos x="0" y="0"/>
                <wp:positionH relativeFrom="margin">
                  <wp:posOffset>-6350</wp:posOffset>
                </wp:positionH>
                <wp:positionV relativeFrom="line">
                  <wp:posOffset>172720</wp:posOffset>
                </wp:positionV>
                <wp:extent cx="6400800" cy="593686"/>
                <wp:effectExtent l="0" t="0" r="0"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6400800" cy="593686"/>
                          <a:chOff x="0" y="0"/>
                          <a:chExt cx="6400800" cy="593685"/>
                        </a:xfrm>
                      </wpg:grpSpPr>
                      <wps:wsp>
                        <wps:cNvPr id="1073741834" name="Shape 1073741834"/>
                        <wps:cNvSpPr/>
                        <wps:spPr>
                          <a:xfrm>
                            <a:off x="0" y="0"/>
                            <a:ext cx="6400800" cy="593686"/>
                          </a:xfrm>
                          <a:prstGeom prst="rect">
                            <a:avLst/>
                          </a:prstGeom>
                          <a:noFill/>
                          <a:ln w="12700" cap="flat">
                            <a:noFill/>
                            <a:miter lim="400000"/>
                          </a:ln>
                          <a:effectLst/>
                        </wps:spPr>
                        <wps:bodyPr/>
                      </wps:wsp>
                      <wps:wsp>
                        <wps:cNvPr id="1073741835" name="Shape 1073741835"/>
                        <wps:cNvSpPr/>
                        <wps:spPr>
                          <a:xfrm>
                            <a:off x="50800" y="50800"/>
                            <a:ext cx="1889761" cy="492086"/>
                          </a:xfrm>
                          <a:prstGeom prst="rect">
                            <a:avLst/>
                          </a:prstGeom>
                        </wps:spPr>
                        <wps:txbx id="11">
                          <w:txbxContent>
                            <w:p>
                              <w:pPr>
                                <w:pStyle w:val="Body"/>
                                <w:numPr>
                                  <w:ilvl w:val="0"/>
                                  <w:numId w:val="8"/>
                                </w:numPr>
                                <w:spacing w:line="336" w:lineRule="auto"/>
                                <w:jc w:val="left"/>
                              </w:pPr>
                              <w:r>
                                <w:rPr>
                                  <w:rtl w:val="0"/>
                                </w:rPr>
                                <w:t>2 Corinthians 5:16-2</w:t>
                              </w:r>
                            </w:p>
                            <w:p>
                              <w:pPr>
                                <w:pStyle w:val="Body"/>
                                <w:numPr>
                                  <w:ilvl w:val="0"/>
                                  <w:numId w:val="8"/>
                                </w:numPr>
                                <w:spacing w:line="336" w:lineRule="auto"/>
                                <w:jc w:val="left"/>
                                <w:rPr>
                                  <w:lang w:val="en-US"/>
                                </w:rPr>
                              </w:pPr>
                              <w:r>
                                <w:rPr>
                                  <w:rtl w:val="0"/>
                                  <w:lang w:val="en-US"/>
                                </w:rPr>
                                <w:t>Matthew28:18-20</w:t>
                              </w:r>
                            </w:p>
                            <w:p>
                              <w:pPr>
                                <w:pStyle w:val="Body"/>
                                <w:numPr>
                                  <w:ilvl w:val="0"/>
                                  <w:numId w:val="8"/>
                                </w:numPr>
                                <w:spacing w:line="336" w:lineRule="auto"/>
                                <w:jc w:val="left"/>
                                <w:rPr>
                                  <w:lang w:val="en-US"/>
                                </w:rPr>
                              </w:pPr>
                              <w:r>
                                <w:rPr>
                                  <w:rtl w:val="0"/>
                                  <w:lang w:val="en-US"/>
                                </w:rPr>
                                <w:t>Acts 1:8</w:t>
                              </w:r>
                            </w:p>
                            <w:p>
                              <w:pPr>
                                <w:pStyle w:val="Body"/>
                                <w:numPr>
                                  <w:ilvl w:val="0"/>
                                  <w:numId w:val="8"/>
                                </w:numPr>
                                <w:spacing w:line="336" w:lineRule="auto"/>
                                <w:jc w:val="left"/>
                                <w:rPr>
                                  <w:lang w:val="it-IT"/>
                                </w:rPr>
                              </w:pPr>
                              <w:r>
                                <w:rPr>
                                  <w:rtl w:val="0"/>
                                  <w:lang w:val="it-IT"/>
                                </w:rPr>
                                <w:t>Romans1:14-17</w:t>
                              </w:r>
                            </w:p>
                            <w:p>
                              <w:pPr>
                                <w:pStyle w:val="Body"/>
                                <w:numPr>
                                  <w:ilvl w:val="0"/>
                                  <w:numId w:val="8"/>
                                </w:numPr>
                                <w:spacing w:line="336" w:lineRule="auto"/>
                                <w:jc w:val="left"/>
                              </w:pPr>
                              <w:r>
                                <w:rPr>
                                  <w:rtl w:val="0"/>
                                </w:rPr>
                                <w:t>Mark 16:15</w:t>
                              </w:r>
                            </w:p>
                            <w:p>
                              <w:pPr>
                                <w:pStyle w:val="Body"/>
                                <w:numPr>
                                  <w:ilvl w:val="0"/>
                                  <w:numId w:val="8"/>
                                </w:numPr>
                                <w:spacing w:line="336" w:lineRule="auto"/>
                                <w:jc w:val="left"/>
                                <w:rPr>
                                  <w:lang w:val="en-US"/>
                                </w:rPr>
                              </w:pPr>
                              <w:r>
                                <w:rPr>
                                  <w:rtl w:val="0"/>
                                  <w:lang w:val="en-US"/>
                                </w:rPr>
                                <w:t xml:space="preserve">2Timothy4:5b </w:t>
                              </w:r>
                            </w:p>
                          </w:txbxContent>
                        </wps:txbx>
                        <wps:bodyPr wrap="square" lIns="0" tIns="0" rIns="0" bIns="0" numCol="3" spcCol="320040" anchor="t">
                          <a:noAutofit/>
                        </wps:bodyPr>
                      </wps:wsp>
                      <wps:wsp>
                        <wps:cNvPr id="1073741836" name="Shape 1073741836"/>
                        <wps:cNvSpPr/>
                        <wps:spPr>
                          <a:xfrm>
                            <a:off x="2255520" y="50800"/>
                            <a:ext cx="1889761" cy="492086"/>
                          </a:xfrm>
                          <a:prstGeom prst="rect">
                            <a:avLst/>
                          </a:prstGeom>
                        </wps:spPr>
                        <wps:linkedTxbx id="11" seq="1"/>
                        <wps:bodyPr wrap="square" lIns="0" tIns="0" rIns="0" bIns="0" numCol="3" spcCol="320040" anchor="t">
                          <a:noAutofit/>
                        </wps:bodyPr>
                      </wps:wsp>
                      <wps:wsp>
                        <wps:cNvPr id="1073741837" name="Shape 1073741837"/>
                        <wps:cNvSpPr/>
                        <wps:spPr>
                          <a:xfrm>
                            <a:off x="4460240" y="50800"/>
                            <a:ext cx="1889761" cy="492086"/>
                          </a:xfrm>
                          <a:prstGeom prst="rect">
                            <a:avLst/>
                          </a:prstGeom>
                        </wps:spPr>
                        <wps:linkedTxbx id="11" seq="2"/>
                        <wps:bodyPr wrap="square" lIns="0" tIns="0" rIns="0" bIns="0" numCol="3" spcCol="320040" anchor="t">
                          <a:noAutofit/>
                        </wps:bodyPr>
                      </wps:wsp>
                    </wpg:wgp>
                  </a:graphicData>
                </a:graphic>
              </wp:anchor>
            </w:drawing>
          </mc:Choice>
          <mc:Fallback>
            <w:pict>
              <v:group id="_x0000_s1031" style="visibility:visible;position:absolute;margin-left:-0.5pt;margin-top:13.6pt;width:504.0pt;height:46.7pt;z-index:251661312;mso-position-horizontal:absolute;mso-position-horizontal-relative:margin;mso-position-vertical:absolute;mso-position-vertical-relative:line;mso-wrap-distance-left:12.0pt;mso-wrap-distance-top:12.0pt;mso-wrap-distance-right:12.0pt;mso-wrap-distance-bottom:12.0pt;" coordorigin="0,0" coordsize="6400800,593685">
                <w10:wrap type="topAndBottom" side="bothSides" anchorx="margin"/>
                <v:rect id="_x0000_s1032" style="position:absolute;left:0;top:0;width:6400800;height:593685;">
                  <v:fill on="f"/>
                  <v:stroke on="f" weight="1.0pt" dashstyle="solid" endcap="flat" miterlimit="400.0%" joinstyle="miter" linestyle="single" startarrow="none" startarrowwidth="medium" startarrowlength="medium" endarrow="none" endarrowwidth="medium" endarrowlength="medium"/>
                </v:rect>
                <v:rect id="_x0000_s1033" style="position:absolute;left:50800;top:50800;width:1889760;height:492085;">
                  <v:fill on="f"/>
                  <v:stroke on="f" weight="0.8pt" dashstyle="solid" endcap="flat" joinstyle="round" linestyle="single" startarrow="none" startarrowwidth="medium" startarrowlength="medium" endarrow="none" endarrowwidth="medium" endarrowlength="medium"/>
                  <v:textbox style="mso-next-textbox:#_x0000_s1034;">
                    <w:txbxContent>
                      <w:p>
                        <w:pPr>
                          <w:pStyle w:val="Body"/>
                          <w:numPr>
                            <w:ilvl w:val="0"/>
                            <w:numId w:val="8"/>
                          </w:numPr>
                          <w:spacing w:line="336" w:lineRule="auto"/>
                          <w:jc w:val="left"/>
                        </w:pPr>
                        <w:r>
                          <w:rPr>
                            <w:rtl w:val="0"/>
                          </w:rPr>
                          <w:t>2 Corinthians 5:16-2</w:t>
                        </w:r>
                      </w:p>
                      <w:p>
                        <w:pPr>
                          <w:pStyle w:val="Body"/>
                          <w:numPr>
                            <w:ilvl w:val="0"/>
                            <w:numId w:val="8"/>
                          </w:numPr>
                          <w:spacing w:line="336" w:lineRule="auto"/>
                          <w:jc w:val="left"/>
                          <w:rPr>
                            <w:lang w:val="en-US"/>
                          </w:rPr>
                        </w:pPr>
                        <w:r>
                          <w:rPr>
                            <w:rtl w:val="0"/>
                            <w:lang w:val="en-US"/>
                          </w:rPr>
                          <w:t>Matthew28:18-20</w:t>
                        </w:r>
                      </w:p>
                      <w:p>
                        <w:pPr>
                          <w:pStyle w:val="Body"/>
                          <w:numPr>
                            <w:ilvl w:val="0"/>
                            <w:numId w:val="8"/>
                          </w:numPr>
                          <w:spacing w:line="336" w:lineRule="auto"/>
                          <w:jc w:val="left"/>
                          <w:rPr>
                            <w:lang w:val="en-US"/>
                          </w:rPr>
                        </w:pPr>
                        <w:r>
                          <w:rPr>
                            <w:rtl w:val="0"/>
                            <w:lang w:val="en-US"/>
                          </w:rPr>
                          <w:t>Acts 1:8</w:t>
                        </w:r>
                      </w:p>
                      <w:p>
                        <w:pPr>
                          <w:pStyle w:val="Body"/>
                          <w:numPr>
                            <w:ilvl w:val="0"/>
                            <w:numId w:val="8"/>
                          </w:numPr>
                          <w:spacing w:line="336" w:lineRule="auto"/>
                          <w:jc w:val="left"/>
                          <w:rPr>
                            <w:lang w:val="it-IT"/>
                          </w:rPr>
                        </w:pPr>
                        <w:r>
                          <w:rPr>
                            <w:rtl w:val="0"/>
                            <w:lang w:val="it-IT"/>
                          </w:rPr>
                          <w:t>Romans1:14-17</w:t>
                        </w:r>
                      </w:p>
                      <w:p>
                        <w:pPr>
                          <w:pStyle w:val="Body"/>
                          <w:numPr>
                            <w:ilvl w:val="0"/>
                            <w:numId w:val="8"/>
                          </w:numPr>
                          <w:spacing w:line="336" w:lineRule="auto"/>
                          <w:jc w:val="left"/>
                        </w:pPr>
                        <w:r>
                          <w:rPr>
                            <w:rtl w:val="0"/>
                          </w:rPr>
                          <w:t>Mark 16:15</w:t>
                        </w:r>
                      </w:p>
                      <w:p>
                        <w:pPr>
                          <w:pStyle w:val="Body"/>
                          <w:numPr>
                            <w:ilvl w:val="0"/>
                            <w:numId w:val="8"/>
                          </w:numPr>
                          <w:spacing w:line="336" w:lineRule="auto"/>
                          <w:jc w:val="left"/>
                          <w:rPr>
                            <w:lang w:val="en-US"/>
                          </w:rPr>
                        </w:pPr>
                        <w:r>
                          <w:rPr>
                            <w:rtl w:val="0"/>
                            <w:lang w:val="en-US"/>
                          </w:rPr>
                          <w:t xml:space="preserve">2Timothy4:5b </w:t>
                        </w:r>
                      </w:p>
                    </w:txbxContent>
                  </v:textbox>
                </v:rect>
                <v:rect id="_x0000_s1034" style="position:absolute;left:2255520;top:50800;width:1889760;height:492085;">
                  <v:fill on="f"/>
                  <v:stroke on="f" weight="0.8pt" dashstyle="solid" endcap="flat" joinstyle="round" linestyle="single" startarrow="none" startarrowwidth="medium" startarrowlength="medium" endarrow="none" endarrowwidth="medium" endarrowlength="medium"/>
                  <v:textbox style="mso-next-textbox:#_x0000_s1035;">
                    <w:txbxContent/>
                  </v:textbox>
                </v:rect>
                <v:rect id="_x0000_s1035" style="position:absolute;left:4460240;top:50800;width:1889760;height:492085;">
                  <v:fill on="f"/>
                  <v:stroke on="f" weight="0.8pt" dashstyle="solid" endcap="flat" joinstyle="round" linestyle="single" startarrow="none" startarrowwidth="medium" startarrowlength="medium" endarrow="none" endarrowwidth="medium" endarrowlength="medium"/>
                  <v:textbox>
                    <w:txbxContent/>
                  </v:textbox>
                </v:rect>
              </v:group>
            </w:pict>
          </mc:Fallback>
        </mc:AlternateContent>
      </w:r>
    </w:p>
    <w:p>
      <w:pPr>
        <w:pStyle w:val="Body"/>
        <w:jc w:val="left"/>
      </w:pPr>
    </w:p>
    <w:p>
      <w:pPr>
        <w:pStyle w:val="Heading"/>
        <w:numPr>
          <w:ilvl w:val="0"/>
          <w:numId w:val="6"/>
        </w:numPr>
        <w:bidi w:val="0"/>
      </w:pPr>
      <w:r>
        <w:rPr>
          <w:rtl w:val="0"/>
        </w:rPr>
        <w:t xml:space="preserve">Many are Eager to Hear and Understand the Solution to Their Dilemma </w:t>
      </w:r>
    </w:p>
    <w:p>
      <w:pPr>
        <w:pStyle w:val="Body"/>
        <w:bidi w:val="0"/>
      </w:pPr>
      <w:r>
        <w:rPr>
          <w:rtl w:val="0"/>
        </w:rPr>
        <w:t>French Philosopher Blaise Pascal noted that there is within man a God-shaped vacuum, which only God can adequately fill.</w:t>
      </w:r>
    </w:p>
    <w:p>
      <w:pPr>
        <w:pStyle w:val="Body"/>
        <w:bidi w:val="0"/>
      </w:pPr>
      <w:r>
        <w:rPr>
          <w:rtl w:val="0"/>
        </w:rPr>
        <w:t>Through the ages, people have sought resolution for their spiritual dilemma</w:t>
      </w:r>
      <w:r>
        <w:rPr>
          <w:rtl w:val="0"/>
        </w:rPr>
        <w:t xml:space="preserve"> - they gone searching for the truth.</w:t>
      </w:r>
    </w:p>
    <w:p>
      <w:pPr>
        <w:pStyle w:val="Body"/>
        <w:bidi w:val="0"/>
      </w:pPr>
      <w:r>
        <w:rPr>
          <w:rtl w:val="0"/>
        </w:rPr>
        <w:t>The list below is just a sample of the many in the New Testament who would openly discuss their condition in the hope of resolving their problems. There are others like them who will listen to the Gospel if we will go to them and make it plain.</w:t>
      </w:r>
      <w:r>
        <mc:AlternateContent>
          <mc:Choice Requires="wpg">
            <w:drawing>
              <wp:anchor distT="152400" distB="152400" distL="152400" distR="152400" simplePos="0" relativeHeight="251662336" behindDoc="0" locked="0" layoutInCell="1" allowOverlap="1">
                <wp:simplePos x="0" y="0"/>
                <wp:positionH relativeFrom="margin">
                  <wp:posOffset>-6350</wp:posOffset>
                </wp:positionH>
                <wp:positionV relativeFrom="line">
                  <wp:posOffset>175260</wp:posOffset>
                </wp:positionV>
                <wp:extent cx="6400800" cy="792798"/>
                <wp:effectExtent l="0" t="0" r="0" b="0"/>
                <wp:wrapTopAndBottom distT="152400" distB="152400"/>
                <wp:docPr id="1073741838" name="officeArt object"/>
                <wp:cNvGraphicFramePr/>
                <a:graphic xmlns:a="http://schemas.openxmlformats.org/drawingml/2006/main">
                  <a:graphicData uri="http://schemas.microsoft.com/office/word/2010/wordprocessingGroup">
                    <wpg:wgp>
                      <wpg:cNvGrpSpPr/>
                      <wpg:grpSpPr>
                        <a:xfrm>
                          <a:off x="0" y="0"/>
                          <a:ext cx="6400800" cy="792798"/>
                          <a:chOff x="0" y="0"/>
                          <a:chExt cx="6400800" cy="792797"/>
                        </a:xfrm>
                      </wpg:grpSpPr>
                      <wps:wsp>
                        <wps:cNvPr id="1073741839" name="Shape 1073741839"/>
                        <wps:cNvSpPr/>
                        <wps:spPr>
                          <a:xfrm>
                            <a:off x="0" y="0"/>
                            <a:ext cx="6400800" cy="792798"/>
                          </a:xfrm>
                          <a:prstGeom prst="rect">
                            <a:avLst/>
                          </a:prstGeom>
                          <a:noFill/>
                          <a:ln w="12700" cap="flat">
                            <a:noFill/>
                            <a:miter lim="400000"/>
                          </a:ln>
                          <a:effectLst/>
                        </wps:spPr>
                        <wps:bodyPr/>
                      </wps:wsp>
                      <wps:wsp>
                        <wps:cNvPr id="1073741840" name="Shape 1073741840"/>
                        <wps:cNvSpPr/>
                        <wps:spPr>
                          <a:xfrm>
                            <a:off x="50800" y="50800"/>
                            <a:ext cx="2992121" cy="691198"/>
                          </a:xfrm>
                          <a:prstGeom prst="rect">
                            <a:avLst/>
                          </a:prstGeom>
                        </wps:spPr>
                        <wps:txbx id="16">
                          <w:txbxContent>
                            <w:p>
                              <w:pPr>
                                <w:pStyle w:val="Body"/>
                                <w:numPr>
                                  <w:ilvl w:val="0"/>
                                  <w:numId w:val="9"/>
                                </w:numPr>
                                <w:spacing w:line="336" w:lineRule="auto"/>
                                <w:jc w:val="left"/>
                                <w:rPr>
                                  <w:lang w:val="es-ES_tradnl"/>
                                </w:rPr>
                              </w:pPr>
                              <w:r>
                                <w:rPr>
                                  <w:rtl w:val="0"/>
                                  <w:lang w:val="es-ES_tradnl"/>
                                </w:rPr>
                                <w:t>Nicodemus</w:t>
                              </w:r>
                              <w:r>
                                <w:rPr>
                                  <w:rtl w:val="0"/>
                                  <w:lang w:val="en-US"/>
                                </w:rPr>
                                <w:t>—</w:t>
                              </w:r>
                              <w:r>
                                <w:rPr>
                                  <w:rtl w:val="0"/>
                                  <w:lang w:val="de-DE"/>
                                </w:rPr>
                                <w:t>John 3</w:t>
                              </w:r>
                            </w:p>
                            <w:p>
                              <w:pPr>
                                <w:pStyle w:val="Body"/>
                                <w:numPr>
                                  <w:ilvl w:val="0"/>
                                  <w:numId w:val="9"/>
                                </w:numPr>
                                <w:spacing w:line="336" w:lineRule="auto"/>
                                <w:jc w:val="left"/>
                                <w:rPr>
                                  <w:lang w:val="en-US"/>
                                </w:rPr>
                              </w:pPr>
                              <w:r>
                                <w:rPr>
                                  <w:rtl w:val="0"/>
                                  <w:lang w:val="en-US"/>
                                </w:rPr>
                                <w:t>The woman at the well</w:t>
                              </w:r>
                              <w:r>
                                <w:rPr>
                                  <w:rtl w:val="0"/>
                                  <w:lang w:val="en-US"/>
                                </w:rPr>
                                <w:t>—</w:t>
                              </w:r>
                              <w:r>
                                <w:rPr>
                                  <w:rtl w:val="0"/>
                                  <w:lang w:val="de-DE"/>
                                </w:rPr>
                                <w:t>John 4</w:t>
                              </w:r>
                            </w:p>
                            <w:p>
                              <w:pPr>
                                <w:pStyle w:val="Body"/>
                                <w:numPr>
                                  <w:ilvl w:val="0"/>
                                  <w:numId w:val="9"/>
                                </w:numPr>
                                <w:spacing w:line="336" w:lineRule="auto"/>
                                <w:jc w:val="left"/>
                                <w:rPr>
                                  <w:lang w:val="it-IT"/>
                                </w:rPr>
                              </w:pPr>
                              <w:r>
                                <w:rPr>
                                  <w:rtl w:val="0"/>
                                  <w:lang w:val="it-IT"/>
                                </w:rPr>
                                <w:t>Zacchaeus</w:t>
                              </w:r>
                              <w:r>
                                <w:rPr>
                                  <w:rtl w:val="0"/>
                                  <w:lang w:val="en-US"/>
                                </w:rPr>
                                <w:t>—</w:t>
                              </w:r>
                              <w:r>
                                <w:rPr>
                                  <w:rtl w:val="0"/>
                                </w:rPr>
                                <w:t xml:space="preserve">Luke 19 </w:t>
                              </w:r>
                            </w:p>
                            <w:p>
                              <w:pPr>
                                <w:pStyle w:val="Body"/>
                                <w:numPr>
                                  <w:ilvl w:val="0"/>
                                  <w:numId w:val="9"/>
                                </w:numPr>
                                <w:spacing w:line="336" w:lineRule="auto"/>
                                <w:jc w:val="left"/>
                                <w:rPr>
                                  <w:lang w:val="en-US"/>
                                </w:rPr>
                              </w:pPr>
                              <w:r>
                                <w:rPr>
                                  <w:rtl w:val="0"/>
                                  <w:lang w:val="en-US"/>
                                </w:rPr>
                                <w:t>The man born blind</w:t>
                              </w:r>
                              <w:r>
                                <w:rPr>
                                  <w:rtl w:val="0"/>
                                  <w:lang w:val="en-US"/>
                                </w:rPr>
                                <w:t>—</w:t>
                              </w:r>
                              <w:r>
                                <w:rPr>
                                  <w:rtl w:val="0"/>
                                  <w:lang w:val="de-DE"/>
                                </w:rPr>
                                <w:t>John 9</w:t>
                              </w:r>
                            </w:p>
                            <w:p>
                              <w:pPr>
                                <w:pStyle w:val="Body"/>
                                <w:numPr>
                                  <w:ilvl w:val="0"/>
                                  <w:numId w:val="9"/>
                                </w:numPr>
                                <w:spacing w:line="336" w:lineRule="auto"/>
                                <w:jc w:val="left"/>
                                <w:rPr>
                                  <w:lang w:val="en-US"/>
                                </w:rPr>
                              </w:pPr>
                              <w:r>
                                <w:rPr>
                                  <w:rtl w:val="0"/>
                                  <w:lang w:val="en-US"/>
                                </w:rPr>
                                <w:t>Jerusalem crowd</w:t>
                              </w:r>
                              <w:r>
                                <w:rPr>
                                  <w:rtl w:val="0"/>
                                  <w:lang w:val="en-US"/>
                                </w:rPr>
                                <w:t>—</w:t>
                              </w:r>
                              <w:r>
                                <w:rPr>
                                  <w:rtl w:val="0"/>
                                  <w:lang w:val="en-US"/>
                                </w:rPr>
                                <w:t>Acts 2</w:t>
                              </w:r>
                            </w:p>
                            <w:p>
                              <w:pPr>
                                <w:pStyle w:val="Body"/>
                                <w:numPr>
                                  <w:ilvl w:val="0"/>
                                  <w:numId w:val="9"/>
                                </w:numPr>
                                <w:spacing w:line="336" w:lineRule="auto"/>
                                <w:jc w:val="left"/>
                              </w:pPr>
                              <w:r>
                                <w:rPr>
                                  <w:rtl w:val="0"/>
                                </w:rPr>
                                <w:t>Ethiopian eunuch</w:t>
                              </w:r>
                              <w:r>
                                <w:rPr>
                                  <w:rtl w:val="0"/>
                                  <w:lang w:val="en-US"/>
                                </w:rPr>
                                <w:t>—</w:t>
                              </w:r>
                              <w:r>
                                <w:rPr>
                                  <w:rtl w:val="0"/>
                                  <w:lang w:val="en-US"/>
                                </w:rPr>
                                <w:t>Acts 8</w:t>
                              </w:r>
                            </w:p>
                          </w:txbxContent>
                        </wps:txbx>
                        <wps:bodyPr wrap="square" lIns="0" tIns="0" rIns="0" bIns="0" numCol="2" spcCol="320040" anchor="t">
                          <a:noAutofit/>
                        </wps:bodyPr>
                      </wps:wsp>
                      <wps:wsp>
                        <wps:cNvPr id="1073741841" name="Shape 1073741841"/>
                        <wps:cNvSpPr/>
                        <wps:spPr>
                          <a:xfrm>
                            <a:off x="3357879" y="50800"/>
                            <a:ext cx="2992121" cy="691198"/>
                          </a:xfrm>
                          <a:prstGeom prst="rect">
                            <a:avLst/>
                          </a:prstGeom>
                        </wps:spPr>
                        <wps:linkedTxbx id="16" seq="1"/>
                        <wps:bodyPr wrap="square" lIns="0" tIns="0" rIns="0" bIns="0" numCol="2" spcCol="320040" anchor="t">
                          <a:noAutofit/>
                        </wps:bodyPr>
                      </wps:wsp>
                    </wpg:wgp>
                  </a:graphicData>
                </a:graphic>
              </wp:anchor>
            </w:drawing>
          </mc:Choice>
          <mc:Fallback>
            <w:pict>
              <v:group id="_x0000_s1036" style="visibility:visible;position:absolute;margin-left:-0.5pt;margin-top:13.8pt;width:504.0pt;height:62.4pt;z-index:251662336;mso-position-horizontal:absolute;mso-position-horizontal-relative:margin;mso-position-vertical:absolute;mso-position-vertical-relative:line;mso-wrap-distance-left:12.0pt;mso-wrap-distance-top:12.0pt;mso-wrap-distance-right:12.0pt;mso-wrap-distance-bottom:12.0pt;" coordorigin="0,0" coordsize="6400800,792798">
                <w10:wrap type="topAndBottom" side="bothSides" anchorx="margin"/>
                <v:rect id="_x0000_s1037" style="position:absolute;left:0;top:0;width:6400800;height:792798;">
                  <v:fill on="f"/>
                  <v:stroke on="f" weight="1.0pt" dashstyle="solid" endcap="flat" miterlimit="400.0%" joinstyle="miter" linestyle="single" startarrow="none" startarrowwidth="medium" startarrowlength="medium" endarrow="none" endarrowwidth="medium" endarrowlength="medium"/>
                </v:rect>
                <v:rect id="_x0000_s1038" style="position:absolute;left:50800;top:50800;width:2992120;height:691198;">
                  <v:fill on="f"/>
                  <v:stroke on="f" weight="0.8pt" dashstyle="solid" endcap="flat" joinstyle="round" linestyle="single" startarrow="none" startarrowwidth="medium" startarrowlength="medium" endarrow="none" endarrowwidth="medium" endarrowlength="medium"/>
                  <v:textbox style="mso-next-textbox:#_x0000_s1039;">
                    <w:txbxContent>
                      <w:p>
                        <w:pPr>
                          <w:pStyle w:val="Body"/>
                          <w:numPr>
                            <w:ilvl w:val="0"/>
                            <w:numId w:val="9"/>
                          </w:numPr>
                          <w:spacing w:line="336" w:lineRule="auto"/>
                          <w:jc w:val="left"/>
                          <w:rPr>
                            <w:lang w:val="es-ES_tradnl"/>
                          </w:rPr>
                        </w:pPr>
                        <w:r>
                          <w:rPr>
                            <w:rtl w:val="0"/>
                            <w:lang w:val="es-ES_tradnl"/>
                          </w:rPr>
                          <w:t>Nicodemus</w:t>
                        </w:r>
                        <w:r>
                          <w:rPr>
                            <w:rtl w:val="0"/>
                            <w:lang w:val="en-US"/>
                          </w:rPr>
                          <w:t>—</w:t>
                        </w:r>
                        <w:r>
                          <w:rPr>
                            <w:rtl w:val="0"/>
                            <w:lang w:val="de-DE"/>
                          </w:rPr>
                          <w:t>John 3</w:t>
                        </w:r>
                      </w:p>
                      <w:p>
                        <w:pPr>
                          <w:pStyle w:val="Body"/>
                          <w:numPr>
                            <w:ilvl w:val="0"/>
                            <w:numId w:val="9"/>
                          </w:numPr>
                          <w:spacing w:line="336" w:lineRule="auto"/>
                          <w:jc w:val="left"/>
                          <w:rPr>
                            <w:lang w:val="en-US"/>
                          </w:rPr>
                        </w:pPr>
                        <w:r>
                          <w:rPr>
                            <w:rtl w:val="0"/>
                            <w:lang w:val="en-US"/>
                          </w:rPr>
                          <w:t>The woman at the well</w:t>
                        </w:r>
                        <w:r>
                          <w:rPr>
                            <w:rtl w:val="0"/>
                            <w:lang w:val="en-US"/>
                          </w:rPr>
                          <w:t>—</w:t>
                        </w:r>
                        <w:r>
                          <w:rPr>
                            <w:rtl w:val="0"/>
                            <w:lang w:val="de-DE"/>
                          </w:rPr>
                          <w:t>John 4</w:t>
                        </w:r>
                      </w:p>
                      <w:p>
                        <w:pPr>
                          <w:pStyle w:val="Body"/>
                          <w:numPr>
                            <w:ilvl w:val="0"/>
                            <w:numId w:val="9"/>
                          </w:numPr>
                          <w:spacing w:line="336" w:lineRule="auto"/>
                          <w:jc w:val="left"/>
                          <w:rPr>
                            <w:lang w:val="it-IT"/>
                          </w:rPr>
                        </w:pPr>
                        <w:r>
                          <w:rPr>
                            <w:rtl w:val="0"/>
                            <w:lang w:val="it-IT"/>
                          </w:rPr>
                          <w:t>Zacchaeus</w:t>
                        </w:r>
                        <w:r>
                          <w:rPr>
                            <w:rtl w:val="0"/>
                            <w:lang w:val="en-US"/>
                          </w:rPr>
                          <w:t>—</w:t>
                        </w:r>
                        <w:r>
                          <w:rPr>
                            <w:rtl w:val="0"/>
                          </w:rPr>
                          <w:t xml:space="preserve">Luke 19 </w:t>
                        </w:r>
                      </w:p>
                      <w:p>
                        <w:pPr>
                          <w:pStyle w:val="Body"/>
                          <w:numPr>
                            <w:ilvl w:val="0"/>
                            <w:numId w:val="9"/>
                          </w:numPr>
                          <w:spacing w:line="336" w:lineRule="auto"/>
                          <w:jc w:val="left"/>
                          <w:rPr>
                            <w:lang w:val="en-US"/>
                          </w:rPr>
                        </w:pPr>
                        <w:r>
                          <w:rPr>
                            <w:rtl w:val="0"/>
                            <w:lang w:val="en-US"/>
                          </w:rPr>
                          <w:t>The man born blind</w:t>
                        </w:r>
                        <w:r>
                          <w:rPr>
                            <w:rtl w:val="0"/>
                            <w:lang w:val="en-US"/>
                          </w:rPr>
                          <w:t>—</w:t>
                        </w:r>
                        <w:r>
                          <w:rPr>
                            <w:rtl w:val="0"/>
                            <w:lang w:val="de-DE"/>
                          </w:rPr>
                          <w:t>John 9</w:t>
                        </w:r>
                      </w:p>
                      <w:p>
                        <w:pPr>
                          <w:pStyle w:val="Body"/>
                          <w:numPr>
                            <w:ilvl w:val="0"/>
                            <w:numId w:val="9"/>
                          </w:numPr>
                          <w:spacing w:line="336" w:lineRule="auto"/>
                          <w:jc w:val="left"/>
                          <w:rPr>
                            <w:lang w:val="en-US"/>
                          </w:rPr>
                        </w:pPr>
                        <w:r>
                          <w:rPr>
                            <w:rtl w:val="0"/>
                            <w:lang w:val="en-US"/>
                          </w:rPr>
                          <w:t>Jerusalem crowd</w:t>
                        </w:r>
                        <w:r>
                          <w:rPr>
                            <w:rtl w:val="0"/>
                            <w:lang w:val="en-US"/>
                          </w:rPr>
                          <w:t>—</w:t>
                        </w:r>
                        <w:r>
                          <w:rPr>
                            <w:rtl w:val="0"/>
                            <w:lang w:val="en-US"/>
                          </w:rPr>
                          <w:t>Acts 2</w:t>
                        </w:r>
                      </w:p>
                      <w:p>
                        <w:pPr>
                          <w:pStyle w:val="Body"/>
                          <w:numPr>
                            <w:ilvl w:val="0"/>
                            <w:numId w:val="9"/>
                          </w:numPr>
                          <w:spacing w:line="336" w:lineRule="auto"/>
                          <w:jc w:val="left"/>
                        </w:pPr>
                        <w:r>
                          <w:rPr>
                            <w:rtl w:val="0"/>
                          </w:rPr>
                          <w:t>Ethiopian eunuch</w:t>
                        </w:r>
                        <w:r>
                          <w:rPr>
                            <w:rtl w:val="0"/>
                            <w:lang w:val="en-US"/>
                          </w:rPr>
                          <w:t>—</w:t>
                        </w:r>
                        <w:r>
                          <w:rPr>
                            <w:rtl w:val="0"/>
                            <w:lang w:val="en-US"/>
                          </w:rPr>
                          <w:t>Acts 8</w:t>
                        </w:r>
                      </w:p>
                    </w:txbxContent>
                  </v:textbox>
                </v:rect>
                <v:rect id="_x0000_s1039" style="position:absolute;left:3357880;top:50800;width:2992120;height:691198;">
                  <v:fill on="f"/>
                  <v:stroke on="f" weight="0.8pt" dashstyle="solid" endcap="flat" joinstyle="round" linestyle="single" startarrow="none" startarrowwidth="medium" startarrowlength="medium" endarrow="none" endarrowwidth="medium" endarrowlength="medium"/>
                  <v:textbox>
                    <w:txbxContent/>
                  </v:textbox>
                </v:rect>
              </v:group>
            </w:pict>
          </mc:Fallback>
        </mc:AlternateContent>
      </w:r>
      <w:r>
        <w:rPr>
          <w:rtl w:val="0"/>
        </w:rPr>
        <w:t xml:space="preserve"> </w:t>
      </w:r>
    </w:p>
    <w:p>
      <w:pPr>
        <w:pStyle w:val="Heading"/>
        <w:numPr>
          <w:ilvl w:val="0"/>
          <w:numId w:val="6"/>
        </w:numPr>
        <w:bidi w:val="0"/>
      </w:pPr>
      <w:r>
        <w:rPr>
          <w:rtl w:val="0"/>
        </w:rPr>
        <w:t xml:space="preserve">The Gospel Has The Power to Change </w:t>
      </w:r>
    </w:p>
    <w:p>
      <w:pPr>
        <w:pStyle w:val="Heading 2"/>
        <w:numPr>
          <w:ilvl w:val="0"/>
          <w:numId w:val="11"/>
        </w:numPr>
        <w:bidi w:val="0"/>
      </w:pPr>
      <w:r>
        <w:rPr>
          <w:rtl w:val="0"/>
        </w:rPr>
        <w:t xml:space="preserve">The Gospel changes spiritual realities. </w:t>
      </w:r>
    </w:p>
    <w:p>
      <w:pPr>
        <w:pStyle w:val="Body"/>
        <w:bidi w:val="0"/>
      </w:pPr>
      <w:r>
        <w:rPr>
          <w:rtl w:val="0"/>
        </w:rPr>
        <w:t xml:space="preserve">The Gospel moves people from the kingdom of Satan into the kingdom of God, from darkness to light, from death to life. No longer enemies of Christ and slaves to sin, we (and those who come to faith through our testimony) have become a part of the household of God (Col 1:10- 14). </w:t>
      </w:r>
      <w:r>
        <w:rPr>
          <w:rtl w:val="0"/>
        </w:rPr>
        <w:t>It</w:t>
      </w:r>
      <w:r>
        <w:rPr>
          <w:rtl w:val="0"/>
        </w:rPr>
        <w:t>’</w:t>
      </w:r>
      <w:r>
        <w:rPr>
          <w:rtl w:val="0"/>
        </w:rPr>
        <w:t>s the greatest miracle that can every take place in a life.</w:t>
      </w:r>
    </w:p>
    <w:p>
      <w:pPr>
        <w:pStyle w:val="Body"/>
        <w:jc w:val="left"/>
      </w:pPr>
    </w:p>
    <w:p>
      <w:pPr>
        <w:pStyle w:val="Heading 2"/>
        <w:numPr>
          <w:ilvl w:val="0"/>
          <w:numId w:val="12"/>
        </w:numPr>
        <w:bidi w:val="0"/>
      </w:pPr>
      <w:r>
        <w:rPr>
          <w:rtl w:val="0"/>
        </w:rPr>
        <w:t xml:space="preserve">The Gospel changes the whole world. </w:t>
      </w:r>
    </w:p>
    <w:p>
      <w:pPr>
        <w:pStyle w:val="Body"/>
        <w:bidi w:val="0"/>
      </w:pPr>
      <w:r>
        <w:rPr>
          <w:rtl w:val="0"/>
        </w:rPr>
        <w:t>The Gospel is changing lives</w:t>
      </w:r>
      <w:r>
        <w:rPr>
          <w:rtl w:val="0"/>
        </w:rPr>
        <w:t>—</w:t>
      </w:r>
      <w:r>
        <w:rPr>
          <w:rtl w:val="0"/>
        </w:rPr>
        <w:t>in huge cosmopolitan areas, in obscure mountain villages, in steaming tropical jungles, among troubled youth, within struggling families, among hard- working businessmen and concerned political leaders.</w:t>
      </w:r>
    </w:p>
    <w:p>
      <w:pPr>
        <w:pStyle w:val="Body"/>
        <w:bidi w:val="0"/>
      </w:pPr>
      <w:r>
        <w:rPr>
          <w:rtl w:val="0"/>
        </w:rPr>
        <w:t xml:space="preserve">Throughout every continent, the Gospel is having an impact. Families, communities and nations around the world are being changed by the Gospel of Jesus Christ. </w:t>
      </w:r>
      <w:r>
        <w:rPr>
          <w:rtl w:val="0"/>
        </w:rPr>
        <w:t>The gospel is not for one region or race - but the entire earth.</w:t>
      </w:r>
    </w:p>
    <w:p>
      <w:pPr>
        <w:pStyle w:val="Body"/>
        <w:jc w:val="left"/>
      </w:pPr>
    </w:p>
    <w:p>
      <w:pPr>
        <w:pStyle w:val="Heading 2"/>
        <w:numPr>
          <w:ilvl w:val="0"/>
          <w:numId w:val="12"/>
        </w:numPr>
        <w:bidi w:val="0"/>
      </w:pPr>
      <w:r>
        <w:rPr>
          <w:rtl w:val="0"/>
        </w:rPr>
        <w:t xml:space="preserve">The Gospel changes society. </w:t>
      </w:r>
    </w:p>
    <w:p>
      <w:pPr>
        <w:pStyle w:val="Body"/>
        <w:bidi w:val="0"/>
      </w:pPr>
      <w:r>
        <w:rPr>
          <w:rtl w:val="0"/>
        </w:rPr>
        <w:t xml:space="preserve">As people come to Christ and yield themselves to the indwelling Holy Spirit, the community of those who love Christ can exert a moral influence for good felt across the face of your nation. </w:t>
      </w:r>
    </w:p>
    <w:p>
      <w:pPr>
        <w:pStyle w:val="Body"/>
        <w:bidi w:val="0"/>
      </w:pPr>
    </w:p>
    <w:p>
      <w:pPr>
        <w:pStyle w:val="Heading 2"/>
        <w:numPr>
          <w:ilvl w:val="0"/>
          <w:numId w:val="12"/>
        </w:numPr>
        <w:bidi w:val="0"/>
      </w:pPr>
      <w:r>
        <w:rPr>
          <w:rtl w:val="0"/>
        </w:rPr>
        <w:t xml:space="preserve">The Gospel changes individuals. </w:t>
      </w:r>
    </w:p>
    <w:p>
      <w:pPr>
        <w:pStyle w:val="Body"/>
        <w:bidi w:val="0"/>
      </w:pPr>
      <w:r>
        <w:rPr>
          <w:rtl w:val="0"/>
        </w:rPr>
        <w:t>All who have placed their faith in Christ upon hearing the Gospel message have a testimony of how God</w:t>
      </w:r>
      <w:r>
        <w:rPr>
          <w:rtl w:val="0"/>
        </w:rPr>
        <w:t>’</w:t>
      </w:r>
      <w:r>
        <w:rPr>
          <w:rtl w:val="0"/>
        </w:rPr>
        <w:t xml:space="preserve">s grace has profoundly changed them personally, making each one a new creation in Christ. Individuals and families are profoundly affected. </w:t>
      </w:r>
    </w:p>
    <w:p>
      <w:pPr>
        <w:pStyle w:val="Body"/>
        <w:jc w:val="left"/>
      </w:pPr>
    </w:p>
    <w:p>
      <w:pPr>
        <w:pStyle w:val="Heading 2"/>
        <w:numPr>
          <w:ilvl w:val="0"/>
          <w:numId w:val="12"/>
        </w:numPr>
        <w:bidi w:val="0"/>
      </w:pPr>
      <w:r>
        <w:rPr>
          <w:rtl w:val="0"/>
        </w:rPr>
        <w:t xml:space="preserve">The Gospel changes life now. </w:t>
      </w:r>
    </w:p>
    <w:p>
      <w:pPr>
        <w:pStyle w:val="Body"/>
        <w:bidi w:val="0"/>
      </w:pPr>
      <w:r>
        <w:rPr>
          <w:rtl w:val="0"/>
          <w:lang w:val="da-DK"/>
        </w:rPr>
        <w:t>Christ</w:t>
      </w:r>
      <w:r>
        <w:rPr>
          <w:rtl w:val="0"/>
        </w:rPr>
        <w:t>’</w:t>
      </w:r>
      <w:r>
        <w:rPr>
          <w:rtl w:val="0"/>
        </w:rPr>
        <w:t>s life-giving Gospel has delivered us. We have been saved from the penalty of sin! Moreover, we will be saved from the presence of sin.</w:t>
      </w:r>
    </w:p>
    <w:p>
      <w:pPr>
        <w:pStyle w:val="Body"/>
        <w:bidi w:val="0"/>
      </w:pPr>
      <w:r>
        <w:rPr>
          <w:rtl w:val="0"/>
        </w:rPr>
        <w:t xml:space="preserve">However, right now we are being saved from the power of sin. The Gospel makes a difference today (1Co 15:55-56; Ro 5:8-10). </w:t>
      </w:r>
    </w:p>
    <w:p>
      <w:pPr>
        <w:pStyle w:val="Body"/>
        <w:jc w:val="left"/>
      </w:pPr>
    </w:p>
    <w:p>
      <w:pPr>
        <w:pStyle w:val="Heading 2"/>
        <w:numPr>
          <w:ilvl w:val="0"/>
          <w:numId w:val="12"/>
        </w:numPr>
        <w:bidi w:val="0"/>
      </w:pPr>
      <w:r>
        <w:rPr>
          <w:rtl w:val="0"/>
        </w:rPr>
        <w:t xml:space="preserve">The Gospel changes our future. </w:t>
      </w:r>
    </w:p>
    <w:p>
      <w:pPr>
        <w:pStyle w:val="Body"/>
        <w:bidi w:val="0"/>
      </w:pPr>
      <w:r>
        <w:rPr>
          <w:rtl w:val="0"/>
        </w:rPr>
        <w:t>Through those who come to faith because of the work of the Gospel in us, we can affect not only our generation but succeeding ones as well.</w:t>
      </w:r>
    </w:p>
    <w:p>
      <w:pPr>
        <w:pStyle w:val="Body"/>
        <w:bidi w:val="0"/>
      </w:pPr>
      <w:r>
        <w:rPr>
          <w:rtl w:val="0"/>
        </w:rPr>
        <w:t xml:space="preserve">We can become the foundation of spiritual generations in and outside our own families. </w:t>
      </w:r>
    </w:p>
    <w:p>
      <w:pPr>
        <w:pStyle w:val="Body"/>
        <w:jc w:val="left"/>
      </w:pPr>
    </w:p>
    <w:p>
      <w:pPr>
        <w:pStyle w:val="Heading 2"/>
        <w:numPr>
          <w:ilvl w:val="0"/>
          <w:numId w:val="12"/>
        </w:numPr>
        <w:bidi w:val="0"/>
      </w:pPr>
      <w:r>
        <w:rPr>
          <w:rtl w:val="0"/>
        </w:rPr>
        <w:t xml:space="preserve">The Gospel changes our eternity. </w:t>
      </w:r>
    </w:p>
    <w:p>
      <w:pPr>
        <w:pStyle w:val="Body"/>
        <w:bidi w:val="0"/>
      </w:pPr>
      <w:r>
        <w:rPr>
          <w:rtl w:val="0"/>
        </w:rPr>
        <w:t>The change brought by the Gospel affects not only our temporal life, but our eternal destiny as well. We, as Christ</w:t>
      </w:r>
      <w:r>
        <w:rPr>
          <w:rtl w:val="0"/>
        </w:rPr>
        <w:t>’</w:t>
      </w:r>
      <w:r>
        <w:rPr>
          <w:rtl w:val="0"/>
        </w:rPr>
        <w:t>s bride, the Church, are an eternal testimony to the spiritual realm of God</w:t>
      </w:r>
      <w:r>
        <w:rPr>
          <w:rtl w:val="0"/>
        </w:rPr>
        <w:t>’</w:t>
      </w:r>
      <w:r>
        <w:rPr>
          <w:rtl w:val="0"/>
        </w:rPr>
        <w:t xml:space="preserve">s mercy and grace (Eph 3:10, 11). </w:t>
      </w:r>
    </w:p>
    <w:p>
      <w:pPr>
        <w:pStyle w:val="Body"/>
        <w:bidi w:val="0"/>
      </w:pPr>
    </w:p>
    <w:p>
      <w:pPr>
        <w:pStyle w:val="Subtitle"/>
        <w:numPr>
          <w:ilvl w:val="0"/>
          <w:numId w:val="4"/>
        </w:numPr>
        <w:bidi w:val="0"/>
      </w:pPr>
      <w:r>
        <w:rPr>
          <w:rtl w:val="0"/>
        </w:rPr>
        <w:t xml:space="preserve">THE MOTIVE OF EVANGELISM </w:t>
      </w:r>
    </w:p>
    <w:p>
      <w:pPr>
        <w:pStyle w:val="Body"/>
        <w:jc w:val="left"/>
      </w:pPr>
    </w:p>
    <w:p>
      <w:pPr>
        <w:pStyle w:val="Heading 2"/>
        <w:numPr>
          <w:ilvl w:val="0"/>
          <w:numId w:val="13"/>
        </w:numPr>
        <w:bidi w:val="0"/>
      </w:pPr>
      <w:r>
        <w:rPr>
          <w:rtl w:val="0"/>
        </w:rPr>
        <w:t xml:space="preserve">It Is Possible to </w:t>
      </w:r>
      <w:r>
        <w:rPr>
          <w:rtl w:val="0"/>
        </w:rPr>
        <w:t>Evangelise</w:t>
      </w:r>
      <w:r>
        <w:rPr>
          <w:rtl w:val="0"/>
        </w:rPr>
        <w:t xml:space="preserve"> Out of a Sense of Duty or Obligation to God or Others </w:t>
      </w:r>
    </w:p>
    <w:p>
      <w:pPr>
        <w:pStyle w:val="Body"/>
        <w:bidi w:val="0"/>
      </w:pPr>
      <w:r>
        <w:rPr>
          <w:rtl w:val="0"/>
        </w:rPr>
        <w:t>Paul wrote in Romans 1:14 that he was a debtor to those who had not heard the Gospel message.</w:t>
      </w:r>
    </w:p>
    <w:p>
      <w:pPr>
        <w:pStyle w:val="Body"/>
        <w:bidi w:val="0"/>
      </w:pPr>
      <w:r>
        <w:rPr>
          <w:rtl w:val="0"/>
        </w:rPr>
        <w:t>He sensed an obligation to share that which he possessed, the Gospel, with others.</w:t>
      </w:r>
    </w:p>
    <w:p>
      <w:pPr>
        <w:pStyle w:val="Body"/>
        <w:bidi w:val="0"/>
      </w:pPr>
      <w:r>
        <w:rPr>
          <w:rtl w:val="0"/>
        </w:rPr>
        <w:t xml:space="preserve">Men of God have often referred to themselves as His servants, implying that their activity was at least partially motivated in response to the authority of God, their master. </w:t>
      </w:r>
    </w:p>
    <w:p>
      <w:pPr>
        <w:pStyle w:val="Body"/>
        <w:bidi w:val="0"/>
      </w:pPr>
      <w:r>
        <w:rPr>
          <w:rtl w:val="0"/>
        </w:rPr>
        <w:t xml:space="preserve">In Colossians 1:28, the apostle Paul speaks of the goal of his Gospel ministry, </w:t>
      </w:r>
      <w:r>
        <w:rPr>
          <w:rtl w:val="0"/>
          <w:lang w:val="de-DE"/>
        </w:rPr>
        <w:t xml:space="preserve">“ </w:t>
      </w:r>
      <w:r>
        <w:rPr>
          <w:rtl w:val="0"/>
        </w:rPr>
        <w:t>. . . so that we may present everyone perfect in Christ." Often that which motivates God</w:t>
      </w:r>
      <w:r>
        <w:rPr>
          <w:rtl w:val="0"/>
        </w:rPr>
        <w:t>’</w:t>
      </w:r>
      <w:r>
        <w:rPr>
          <w:rtl w:val="0"/>
        </w:rPr>
        <w:t>s servants to evangelism is the long-range goal of seeing God</w:t>
      </w:r>
      <w:r>
        <w:rPr>
          <w:rtl w:val="0"/>
        </w:rPr>
        <w:t>’</w:t>
      </w:r>
      <w:r>
        <w:rPr>
          <w:rtl w:val="0"/>
        </w:rPr>
        <w:t xml:space="preserve">s purposes in the world accomplished. That hope and satisfaction itself can powerfully stir us as we serve the Gospel. </w:t>
      </w:r>
    </w:p>
    <w:p>
      <w:pPr>
        <w:pStyle w:val="Body"/>
        <w:jc w:val="left"/>
      </w:pPr>
    </w:p>
    <w:p>
      <w:pPr>
        <w:pStyle w:val="Heading 2"/>
        <w:numPr>
          <w:ilvl w:val="0"/>
          <w:numId w:val="13"/>
        </w:numPr>
        <w:bidi w:val="0"/>
      </w:pPr>
      <w:r>
        <w:rPr>
          <w:rtl w:val="0"/>
        </w:rPr>
        <w:t xml:space="preserve">It Is Possible to </w:t>
      </w:r>
      <w:r>
        <w:rPr>
          <w:rtl w:val="0"/>
        </w:rPr>
        <w:t>Evangelise</w:t>
      </w:r>
      <w:r>
        <w:rPr>
          <w:rtl w:val="0"/>
        </w:rPr>
        <w:t xml:space="preserve"> Out of Fear of God and His Judgment </w:t>
      </w:r>
    </w:p>
    <w:p>
      <w:pPr>
        <w:pStyle w:val="Body"/>
        <w:bidi w:val="0"/>
      </w:pPr>
      <w:r>
        <w:rPr>
          <w:rtl w:val="0"/>
        </w:rPr>
        <w:t>Perhaps from time to time the feelings of love for God and man are not there, and a sense of duty does not motivate us.</w:t>
      </w:r>
    </w:p>
    <w:p>
      <w:pPr>
        <w:pStyle w:val="Body"/>
        <w:bidi w:val="0"/>
      </w:pPr>
      <w:r>
        <w:rPr>
          <w:rtl w:val="0"/>
        </w:rPr>
        <w:t>Sometimes the fact that we are accountable to God and will one day answer to Him for our service stirs feelings of fear in us. Even that fear can motivate us to service.</w:t>
      </w:r>
    </w:p>
    <w:p>
      <w:pPr>
        <w:pStyle w:val="Body"/>
        <w:bidi w:val="0"/>
      </w:pPr>
      <w:r>
        <w:rPr>
          <w:rtl w:val="0"/>
        </w:rPr>
        <w:t xml:space="preserve">God warned Ezekiel in strong language to take His message to the people or bear the consequences (Eze 3:16-21). Jonah </w:t>
      </w:r>
      <w:r>
        <w:rPr>
          <w:rtl w:val="0"/>
        </w:rPr>
        <w:t>evangelised</w:t>
      </w:r>
      <w:r>
        <w:rPr>
          <w:rtl w:val="0"/>
        </w:rPr>
        <w:t xml:space="preserve"> only after being </w:t>
      </w:r>
      <w:r>
        <w:rPr>
          <w:rtl w:val="0"/>
        </w:rPr>
        <w:t>terrorised</w:t>
      </w:r>
      <w:r>
        <w:rPr>
          <w:rtl w:val="0"/>
        </w:rPr>
        <w:t xml:space="preserve"> by a whale (Jnh 2). </w:t>
      </w:r>
    </w:p>
    <w:p>
      <w:pPr>
        <w:pStyle w:val="Body"/>
        <w:jc w:val="left"/>
      </w:pPr>
    </w:p>
    <w:p>
      <w:pPr>
        <w:pStyle w:val="Heading 2"/>
        <w:numPr>
          <w:ilvl w:val="0"/>
          <w:numId w:val="13"/>
        </w:numPr>
        <w:bidi w:val="0"/>
      </w:pPr>
      <w:r>
        <w:rPr>
          <w:rtl w:val="0"/>
        </w:rPr>
        <w:t xml:space="preserve">It Is Even Possible to </w:t>
      </w:r>
      <w:r>
        <w:rPr>
          <w:rtl w:val="0"/>
        </w:rPr>
        <w:t>Evangelise</w:t>
      </w:r>
      <w:r>
        <w:rPr>
          <w:rtl w:val="0"/>
        </w:rPr>
        <w:t xml:space="preserve"> for Totally Inappropriate Reasons </w:t>
      </w:r>
    </w:p>
    <w:p>
      <w:pPr>
        <w:pStyle w:val="Body"/>
        <w:bidi w:val="0"/>
      </w:pPr>
      <w:r>
        <w:rPr>
          <w:rtl w:val="0"/>
        </w:rPr>
        <w:t>In one of Paul</w:t>
      </w:r>
      <w:r>
        <w:rPr>
          <w:rtl w:val="0"/>
        </w:rPr>
        <w:t>’</w:t>
      </w:r>
      <w:r>
        <w:rPr>
          <w:rtl w:val="0"/>
        </w:rPr>
        <w:t xml:space="preserve">s letters to a young church, he noted that some had proclaimed the Gospel </w:t>
      </w:r>
      <w:r>
        <w:rPr>
          <w:rtl w:val="0"/>
          <w:lang w:val="de-DE"/>
        </w:rPr>
        <w:t>“</w:t>
      </w:r>
      <w:r>
        <w:rPr>
          <w:rtl w:val="0"/>
        </w:rPr>
        <w:t>out of envy and rivalry</w:t>
      </w:r>
      <w:r>
        <w:rPr>
          <w:rtl w:val="0"/>
        </w:rPr>
        <w:t xml:space="preserve">” </w:t>
      </w:r>
      <w:r>
        <w:rPr>
          <w:rtl w:val="0"/>
        </w:rPr>
        <w:t>(Php 1:15).</w:t>
      </w:r>
    </w:p>
    <w:p>
      <w:pPr>
        <w:pStyle w:val="Body"/>
        <w:bidi w:val="0"/>
      </w:pPr>
      <w:r>
        <w:rPr>
          <w:rtl w:val="0"/>
        </w:rPr>
        <w:t xml:space="preserve">He went on to say that it did not matter! That the Gospel of Christ was being proclaimed is what was important to Paul. He rejoiced that the right thing was happening in spite of wrong motives! (Php 1:15-18) </w:t>
      </w:r>
    </w:p>
    <w:p>
      <w:pPr>
        <w:pStyle w:val="Body"/>
        <w:bidi w:val="0"/>
      </w:pPr>
      <w:r>
        <w:rPr>
          <w:rtl w:val="0"/>
        </w:rPr>
        <w:t>Get your heads around that one!</w:t>
      </w:r>
    </w:p>
    <w:p>
      <w:pPr>
        <w:pStyle w:val="Body"/>
        <w:jc w:val="left"/>
      </w:pPr>
    </w:p>
    <w:p>
      <w:pPr>
        <w:pStyle w:val="Caption"/>
        <w:numPr>
          <w:ilvl w:val="0"/>
          <w:numId w:val="14"/>
        </w:numPr>
        <w:jc w:val="left"/>
        <w:rPr>
          <w:i w:val="1"/>
          <w:iCs w:val="1"/>
          <w:sz w:val="28"/>
          <w:szCs w:val="28"/>
          <w:lang w:val="en-US"/>
        </w:rPr>
      </w:pPr>
      <w:r>
        <w:rPr>
          <w:i w:val="1"/>
          <w:iCs w:val="1"/>
          <w:sz w:val="28"/>
          <w:szCs w:val="28"/>
          <w:rtl w:val="0"/>
          <w:lang w:val="en-US"/>
        </w:rPr>
        <w:t xml:space="preserve">We Should </w:t>
      </w:r>
      <w:r>
        <w:rPr>
          <w:i w:val="1"/>
          <w:iCs w:val="1"/>
          <w:sz w:val="28"/>
          <w:szCs w:val="28"/>
          <w:rtl w:val="0"/>
          <w:lang w:val="en-US"/>
        </w:rPr>
        <w:t>Evangelise</w:t>
      </w:r>
      <w:r>
        <w:rPr>
          <w:i w:val="1"/>
          <w:iCs w:val="1"/>
          <w:sz w:val="28"/>
          <w:szCs w:val="28"/>
          <w:rtl w:val="0"/>
          <w:lang w:val="en-US"/>
        </w:rPr>
        <w:t xml:space="preserve"> Out of Love for Christ and The Lost </w:t>
      </w:r>
    </w:p>
    <w:p>
      <w:pPr>
        <w:pStyle w:val="Body"/>
        <w:bidi w:val="0"/>
      </w:pPr>
      <w:r>
        <w:rPr>
          <w:rtl w:val="0"/>
        </w:rPr>
        <w:t>Those 3 are are possible. None of them are ideal, or where we should end up.</w:t>
      </w:r>
    </w:p>
    <w:p>
      <w:pPr>
        <w:pStyle w:val="Body"/>
        <w:bidi w:val="0"/>
      </w:pPr>
      <w:r>
        <w:rPr>
          <w:rtl w:val="0"/>
        </w:rPr>
        <w:t>The maturing believer increasingly finds himself growing in his love for Christ and, in turn, for those whom Christ loves</w:t>
      </w:r>
      <w:r>
        <w:rPr>
          <w:rtl w:val="0"/>
        </w:rPr>
        <w:t>—</w:t>
      </w:r>
      <w:r>
        <w:rPr>
          <w:rtl w:val="0"/>
        </w:rPr>
        <w:t>the Church and the lost.</w:t>
      </w:r>
    </w:p>
    <w:p>
      <w:pPr>
        <w:pStyle w:val="Body"/>
        <w:bidi w:val="0"/>
      </w:pPr>
      <w:r>
        <w:rPr>
          <w:rtl w:val="0"/>
        </w:rPr>
        <w:t>Paul spoke of Christ</w:t>
      </w:r>
      <w:r>
        <w:rPr>
          <w:rtl w:val="0"/>
        </w:rPr>
        <w:t>’</w:t>
      </w:r>
      <w:r>
        <w:rPr>
          <w:rtl w:val="0"/>
        </w:rPr>
        <w:t xml:space="preserve">s love </w:t>
      </w:r>
      <w:r>
        <w:rPr>
          <w:rtl w:val="0"/>
          <w:lang w:val="de-DE"/>
        </w:rPr>
        <w:t>“</w:t>
      </w:r>
      <w:r>
        <w:rPr>
          <w:rtl w:val="0"/>
          <w:lang w:val="it-IT"/>
        </w:rPr>
        <w:t>compelling</w:t>
      </w:r>
      <w:r>
        <w:rPr>
          <w:rtl w:val="0"/>
        </w:rPr>
        <w:t xml:space="preserve">” </w:t>
      </w:r>
      <w:r>
        <w:rPr>
          <w:rtl w:val="0"/>
        </w:rPr>
        <w:t xml:space="preserve">him to persuade men (2Co 5:14). </w:t>
      </w:r>
    </w:p>
    <w:p>
      <w:pPr>
        <w:pStyle w:val="Body"/>
        <w:bidi w:val="0"/>
      </w:pPr>
      <w:r>
        <w:rPr>
          <w:rtl w:val="0"/>
        </w:rPr>
        <w:t xml:space="preserve">It seems from reading 1 John that what motivated and stirred the apostle John to proclaim the Gospel was a desire to include increasing numbers of people in the fellowship of the Church. </w:t>
      </w:r>
    </w:p>
    <w:p>
      <w:pPr>
        <w:pStyle w:val="Body"/>
        <w:bidi w:val="0"/>
      </w:pPr>
      <w:r>
        <w:rPr>
          <w:rtl w:val="0"/>
        </w:rPr>
        <w:t>Some of those others might get you started - but maturity really involves doing it for this reason.</w:t>
      </w:r>
    </w:p>
    <w:p>
      <w:pPr>
        <w:pStyle w:val="Body"/>
        <w:bidi w:val="0"/>
      </w:pPr>
    </w:p>
    <w:p>
      <w:pPr>
        <w:pStyle w:val="Subtitle"/>
        <w:numPr>
          <w:ilvl w:val="0"/>
          <w:numId w:val="4"/>
        </w:numPr>
        <w:bidi w:val="0"/>
      </w:pPr>
      <w:r>
        <w:rPr>
          <w:rtl w:val="0"/>
        </w:rPr>
        <w:t xml:space="preserve">THE PLACE OF EVANGELISM IN </w:t>
      </w:r>
      <w:r>
        <w:rPr>
          <w:rtl w:val="0"/>
        </w:rPr>
        <w:t>THE VISION</w:t>
      </w:r>
    </w:p>
    <w:p>
      <w:pPr>
        <w:pStyle w:val="Body"/>
        <w:bidi w:val="0"/>
      </w:pPr>
      <w:r>
        <w:rPr>
          <w:rtl w:val="0"/>
        </w:rPr>
        <w:t xml:space="preserve">The </w:t>
      </w:r>
      <w:r>
        <w:rPr>
          <w:rtl w:val="0"/>
        </w:rPr>
        <w:t>vision of New Life is</w:t>
      </w:r>
      <w:r>
        <w:rPr>
          <w:rtl w:val="0"/>
        </w:rPr>
        <w:t xml:space="preserve"> largely dependent upon focused evangelistic effort. The initial and foundational work of evangelism</w:t>
      </w:r>
      <w:r>
        <w:rPr>
          <w:rtl w:val="0"/>
        </w:rPr>
        <w:t>—</w:t>
      </w:r>
      <w:r>
        <w:rPr>
          <w:rtl w:val="0"/>
        </w:rPr>
        <w:t>winning people to faith in Christ</w:t>
      </w:r>
      <w:r>
        <w:rPr>
          <w:rtl w:val="0"/>
        </w:rPr>
        <w:t>—</w:t>
      </w:r>
      <w:r>
        <w:rPr>
          <w:rtl w:val="0"/>
        </w:rPr>
        <w:t>must be succeeded by the ongoing work of nurturing and equipping new converts and disciples.</w:t>
      </w:r>
      <w:r>
        <w:drawing>
          <wp:anchor distT="152400" distB="152400" distL="152400" distR="152400" simplePos="0" relativeHeight="251663360" behindDoc="0" locked="0" layoutInCell="1" allowOverlap="1">
            <wp:simplePos x="0" y="0"/>
            <wp:positionH relativeFrom="margin">
              <wp:posOffset>252266</wp:posOffset>
            </wp:positionH>
            <wp:positionV relativeFrom="line">
              <wp:posOffset>370550</wp:posOffset>
            </wp:positionV>
            <wp:extent cx="5599266" cy="2802016"/>
            <wp:effectExtent l="0" t="0" r="0" b="0"/>
            <wp:wrapThrough wrapText="bothSides" distL="152400" distR="152400">
              <wp:wrapPolygon edited="1">
                <wp:start x="0" y="0"/>
                <wp:lineTo x="0" y="21599"/>
                <wp:lineTo x="21599" y="21599"/>
                <wp:lineTo x="21599" y="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png"/>
                    <pic:cNvPicPr>
                      <a:picLocks noChangeAspect="1"/>
                    </pic:cNvPicPr>
                  </pic:nvPicPr>
                  <pic:blipFill>
                    <a:blip r:embed="rId7">
                      <a:extLst/>
                    </a:blip>
                    <a:srcRect l="0" t="11958" r="0" b="0"/>
                    <a:stretch>
                      <a:fillRect/>
                    </a:stretch>
                  </pic:blipFill>
                  <pic:spPr>
                    <a:xfrm>
                      <a:off x="0" y="0"/>
                      <a:ext cx="5599266" cy="2802016"/>
                    </a:xfrm>
                    <a:prstGeom prst="rect">
                      <a:avLst/>
                    </a:prstGeom>
                    <a:ln w="12700" cap="flat">
                      <a:noFill/>
                      <a:miter lim="400000"/>
                    </a:ln>
                    <a:effectLst/>
                  </pic:spPr>
                </pic:pic>
              </a:graphicData>
            </a:graphic>
          </wp:anchor>
        </w:drawing>
      </w:r>
    </w:p>
    <w:p>
      <w:pPr>
        <w:pStyle w:val="Body"/>
        <w:bidi w:val="0"/>
      </w:pPr>
      <w:r>
        <w:rPr>
          <w:rtl w:val="0"/>
        </w:rPr>
        <w:t xml:space="preserve">But in that subsequent work, we dare not neglect the critical place of intentional, continuing evangelistic work, building bridges to the lost and moving them toward faith. There is a balance that must be maintained between telling the Good News and assisting those who have come to faith. To neglect either </w:t>
      </w:r>
      <w:r>
        <w:rPr>
          <w:rtl w:val="0"/>
        </w:rPr>
        <w:t>jeopardises</w:t>
      </w:r>
      <w:r>
        <w:rPr>
          <w:rtl w:val="0"/>
        </w:rPr>
        <w:t xml:space="preserve"> the work of God in which we are involved. </w:t>
      </w:r>
    </w:p>
    <w:p>
      <w:pPr>
        <w:pStyle w:val="Body"/>
        <w:bidi w:val="0"/>
      </w:pPr>
      <w:r>
        <w:rPr>
          <w:rtl w:val="0"/>
        </w:rPr>
        <w:t>We certainly need to help those whom God has given us to disciple, but we must never be satisfied with the number of those who have come to faith. We must not forget the task of evangelism. We must be committed to and diligent in our responsibility to reach the lost with the Gospel.</w:t>
      </w:r>
    </w:p>
    <w:p>
      <w:pPr>
        <w:pStyle w:val="Body"/>
        <w:bidi w:val="0"/>
      </w:pPr>
      <w:r>
        <w:rPr>
          <w:rtl w:val="0"/>
        </w:rPr>
        <w:t>Without people continually being won to faith, there is no further establishing, no further developing of leaders, and no hope for on-going multiplication of churches.</w:t>
      </w:r>
    </w:p>
    <w:p>
      <w:pPr>
        <w:pStyle w:val="Body"/>
        <w:bidi w:val="0"/>
      </w:pPr>
      <w:r>
        <w:rPr>
          <w:rtl w:val="0"/>
        </w:rPr>
        <w:t>It</w:t>
      </w:r>
      <w:r>
        <w:rPr>
          <w:rtl w:val="0"/>
        </w:rPr>
        <w:t>’</w:t>
      </w:r>
      <w:r>
        <w:rPr>
          <w:rtl w:val="0"/>
        </w:rPr>
        <w:t>s not either or - it</w:t>
      </w:r>
      <w:r>
        <w:rPr>
          <w:rtl w:val="0"/>
        </w:rPr>
        <w:t>’</w:t>
      </w:r>
      <w:r>
        <w:rPr>
          <w:rtl w:val="0"/>
        </w:rPr>
        <w:t>s both and.</w:t>
      </w:r>
    </w:p>
    <w:p>
      <w:pPr>
        <w:pStyle w:val="Body"/>
        <w:jc w:val="left"/>
      </w:pPr>
    </w:p>
    <w:p>
      <w:pPr>
        <w:pStyle w:val="Body"/>
        <w:jc w:val="left"/>
      </w:pPr>
    </w:p>
    <w:p>
      <w:pPr>
        <w:pStyle w:val="Caption"/>
        <w:bidi w:val="0"/>
      </w:pPr>
      <w:r>
        <w:rPr>
          <w:rtl w:val="0"/>
        </w:rPr>
        <w:t>QUESTIONS</w:t>
      </w:r>
    </w:p>
    <w:p>
      <w:pPr>
        <w:pStyle w:val="Caption"/>
        <w:numPr>
          <w:ilvl w:val="0"/>
          <w:numId w:val="15"/>
        </w:numPr>
        <w:bidi w:val="0"/>
      </w:pPr>
      <w:r>
        <w:rPr>
          <w:rtl w:val="0"/>
        </w:rPr>
        <w:t xml:space="preserve">What most motivates you to share the Gospel? </w:t>
      </w:r>
    </w:p>
    <w:p>
      <w:pPr>
        <w:pStyle w:val="Caption"/>
        <w:numPr>
          <w:ilvl w:val="0"/>
          <w:numId w:val="15"/>
        </w:numPr>
        <w:bidi w:val="0"/>
      </w:pPr>
      <w:r>
        <w:rPr>
          <w:rtl w:val="0"/>
        </w:rPr>
        <w:t xml:space="preserve">Can you think of ten people in your web of relationships who need a personal relationship with Christ? </w:t>
      </w:r>
    </w:p>
    <w:p>
      <w:pPr>
        <w:pStyle w:val="Caption"/>
        <w:numPr>
          <w:ilvl w:val="0"/>
          <w:numId w:val="15"/>
        </w:numPr>
        <w:bidi w:val="0"/>
      </w:pPr>
      <w:r>
        <w:rPr>
          <w:rtl w:val="0"/>
        </w:rPr>
        <w:t xml:space="preserve">What plans do you have for increasing your evangelistic efforts? </w:t>
      </w:r>
    </w:p>
    <w:sectPr>
      <w:headerReference w:type="default" r:id="rId8"/>
      <w:footerReference w:type="default" r:id="rId9"/>
      <w:pgSz w:w="11900" w:h="16840" w:orient="portrait"/>
      <w:pgMar w:top="1440" w:right="1134" w:bottom="1800"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816"/>
        <w:tab w:val="right" w:pos="9632"/>
        <w:tab w:val="clear" w:pos="9020"/>
      </w:tabs>
      <w:jc w:val="left"/>
    </w:pPr>
    <w:r>
      <w:tab/>
    </w:r>
    <w:r>
      <w:rPr>
        <w:rtl w:val="0"/>
        <w:lang w:val="en-US"/>
      </w:rPr>
      <w:t xml:space="preserve">Page </w:t>
    </w:r>
    <w:r>
      <w:rPr/>
      <w:fldChar w:fldCharType="begin" w:fldLock="0"/>
    </w:r>
    <w:r>
      <w:instrText xml:space="preserve"> PAGE </w:instrText>
    </w:r>
    <w:r>
      <w:rPr/>
      <w:fldChar w:fldCharType="separate" w:fldLock="0"/>
    </w:r>
    <w:r>
      <w:t>6</w:t>
    </w:r>
    <w:r>
      <w:rPr/>
      <w:fldChar w:fldCharType="end" w:fldLock="0"/>
    </w:r>
    <w:r>
      <w:rPr>
        <w:rtl w:val="0"/>
        <w:lang w:val="en-US"/>
      </w:rPr>
      <w:t xml:space="preserve"> of </w:t>
    </w:r>
    <w:r>
      <w:rPr/>
      <w:fldChar w:fldCharType="begin" w:fldLock="0"/>
    </w:r>
    <w:r>
      <w:instrText xml:space="preserve"> NUMPAGES </w:instrText>
    </w:r>
    <w:r>
      <w:rPr/>
      <w:fldChar w:fldCharType="separate" w:fldLock="0"/>
    </w:r>
    <w:r>
      <w:t>6</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816"/>
        <w:tab w:val="right" w:pos="9632"/>
        <w:tab w:val="clear" w:pos="9020"/>
      </w:tabs>
      <w:jc w:val="left"/>
    </w:pPr>
    <w:r>
      <w:rPr>
        <w:rtl w:val="0"/>
        <w:lang w:val="en-US"/>
      </w:rPr>
      <w:t>New Life Church - Life Groups</w:t>
    </w:r>
    <w:r>
      <w:tab/>
    </w:r>
    <w:r>
      <w:rPr>
        <w:rtl w:val="0"/>
        <w:lang w:val="en-US"/>
      </w:rPr>
      <w:t>Part 2</w:t>
    </w:r>
    <w:r>
      <w:rPr>
        <w:rtl w:val="0"/>
      </w:rPr>
      <w:tab/>
      <w:t>The urgent need</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numPicBullet w:numPicBulletId="0">
    <w:pict>
      <v:shape id="_x0000_s1040" type="#_x0000_t75" style="visibility:visible;width:84.0pt;height:90.0pt;">
        <v:imagedata r:id="rId1" o:title="hardcover_bullet_black.png"/>
      </v:shape>
    </w:pict>
  </w:numPicBullet>
  <w:numPicBullet w:numPicBulletId="1">
    <w:pict>
      <v:shape id="_x0000_s1040" type="#_x0000_t75" style="visibility:visible;width:24.4pt;height:24.4pt;">
        <v:imagedata r:id="rId2" o:title="bullet_p_diamond-blk.pdf"/>
      </v:shape>
    </w:pict>
  </w:numPicBullet>
  <w:numPicBullet w:numPicBulletId="2">
    <w:pict>
      <v:shape id="_x0000_s1040" type="#_x0000_t75" style="visibility:visible;width:84.0pt;height:90.0pt;">
        <v:imagedata r:id="rId3" o:title="Hardcover_bullet_black.png"/>
      </v:shape>
    </w:pict>
  </w:numPicBullet>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numStyleLink w:val="Harvard"/>
  </w:abstractNum>
  <w:abstractNum w:abstractNumId="3">
    <w:multiLevelType w:val="hybridMultilevel"/>
    <w:styleLink w:val="Harvard"/>
    <w:lvl w:ilvl="0">
      <w:start w:val="1"/>
      <w:numFmt w:val="upperRoman"/>
      <w:suff w:val="tab"/>
      <w:lvlText w:val="%1."/>
      <w:lvlJc w:val="left"/>
      <w:pPr>
        <w:ind w:left="655" w:hanging="65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Lettered"/>
  </w:abstractNum>
  <w:abstractNum w:abstractNumId="5">
    <w:multiLevelType w:val="hybridMultilevel"/>
    <w:styleLink w:val="Lettered"/>
    <w:lvl w:ilvl="0">
      <w:start w:val="1"/>
      <w:numFmt w:val="upperLetter"/>
      <w:suff w:val="tab"/>
      <w:lvlText w:val="%1."/>
      <w:lvlJc w:val="left"/>
      <w:pPr>
        <w:ind w:left="5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9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130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16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202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23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27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310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34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lvl w:ilvl="0">
      <w:start w:val="1"/>
      <w:numFmt w:val="bullet"/>
      <w:suff w:val="tab"/>
      <w:lvlText w:val="•"/>
      <w:lvlPicBulletId w:val="1"/>
      <w:lvlJc w:val="left"/>
      <w:pPr>
        <w:ind w:left="176" w:hanging="176"/>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1">
      <w:start w:val="1"/>
      <w:numFmt w:val="bullet"/>
      <w:suff w:val="tab"/>
      <w:lvlText w:val="•"/>
      <w:lvlPicBulletId w:val="2"/>
      <w:lvlJc w:val="left"/>
      <w:pPr>
        <w:ind w:left="356" w:hanging="176"/>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2">
      <w:start w:val="1"/>
      <w:numFmt w:val="bullet"/>
      <w:suff w:val="tab"/>
      <w:lvlText w:val="•"/>
      <w:lvlPicBulletId w:val="2"/>
      <w:lvlJc w:val="left"/>
      <w:pPr>
        <w:ind w:left="5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3">
      <w:start w:val="1"/>
      <w:numFmt w:val="bullet"/>
      <w:suff w:val="tab"/>
      <w:lvlText w:val="•"/>
      <w:lvlPicBulletId w:val="2"/>
      <w:lvlJc w:val="left"/>
      <w:pPr>
        <w:ind w:left="7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4">
      <w:start w:val="1"/>
      <w:numFmt w:val="bullet"/>
      <w:suff w:val="tab"/>
      <w:lvlText w:val="•"/>
      <w:lvlPicBulletId w:val="2"/>
      <w:lvlJc w:val="left"/>
      <w:pPr>
        <w:ind w:left="90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5">
      <w:start w:val="1"/>
      <w:numFmt w:val="bullet"/>
      <w:suff w:val="tab"/>
      <w:lvlText w:val="•"/>
      <w:lvlPicBulletId w:val="2"/>
      <w:lvlJc w:val="left"/>
      <w:pPr>
        <w:ind w:left="108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6">
      <w:start w:val="1"/>
      <w:numFmt w:val="bullet"/>
      <w:suff w:val="tab"/>
      <w:lvlText w:val="•"/>
      <w:lvlPicBulletId w:val="2"/>
      <w:lvlJc w:val="left"/>
      <w:pPr>
        <w:ind w:left="126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7">
      <w:start w:val="1"/>
      <w:numFmt w:val="bullet"/>
      <w:suff w:val="tab"/>
      <w:lvlText w:val="•"/>
      <w:lvlPicBulletId w:val="2"/>
      <w:lvlJc w:val="left"/>
      <w:pPr>
        <w:ind w:left="14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8">
      <w:start w:val="1"/>
      <w:numFmt w:val="bullet"/>
      <w:suff w:val="tab"/>
      <w:lvlText w:val="•"/>
      <w:lvlPicBulletId w:val="2"/>
      <w:lvlJc w:val="left"/>
      <w:pPr>
        <w:ind w:left="16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abstractNum>
  <w:abstractNum w:abstractNumId="7">
    <w:multiLevelType w:val="hybridMultilevel"/>
    <w:lvl w:ilvl="0">
      <w:start w:val="1"/>
      <w:numFmt w:val="bullet"/>
      <w:suff w:val="tab"/>
      <w:lvlText w:val="•"/>
      <w:lvlPicBulletId w:val="1"/>
      <w:lvlJc w:val="left"/>
      <w:pPr>
        <w:ind w:left="176" w:hanging="176"/>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1">
      <w:start w:val="1"/>
      <w:numFmt w:val="bullet"/>
      <w:suff w:val="tab"/>
      <w:lvlText w:val="•"/>
      <w:lvlPicBulletId w:val="2"/>
      <w:lvlJc w:val="left"/>
      <w:pPr>
        <w:ind w:left="356" w:hanging="176"/>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2">
      <w:start w:val="1"/>
      <w:numFmt w:val="bullet"/>
      <w:suff w:val="tab"/>
      <w:lvlText w:val="•"/>
      <w:lvlPicBulletId w:val="2"/>
      <w:lvlJc w:val="left"/>
      <w:pPr>
        <w:ind w:left="5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3">
      <w:start w:val="1"/>
      <w:numFmt w:val="bullet"/>
      <w:suff w:val="tab"/>
      <w:lvlText w:val="•"/>
      <w:lvlPicBulletId w:val="2"/>
      <w:lvlJc w:val="left"/>
      <w:pPr>
        <w:ind w:left="7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4">
      <w:start w:val="1"/>
      <w:numFmt w:val="bullet"/>
      <w:suff w:val="tab"/>
      <w:lvlText w:val="•"/>
      <w:lvlPicBulletId w:val="2"/>
      <w:lvlJc w:val="left"/>
      <w:pPr>
        <w:ind w:left="90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5">
      <w:start w:val="1"/>
      <w:numFmt w:val="bullet"/>
      <w:suff w:val="tab"/>
      <w:lvlText w:val="•"/>
      <w:lvlPicBulletId w:val="2"/>
      <w:lvlJc w:val="left"/>
      <w:pPr>
        <w:ind w:left="108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6">
      <w:start w:val="1"/>
      <w:numFmt w:val="bullet"/>
      <w:suff w:val="tab"/>
      <w:lvlText w:val="•"/>
      <w:lvlPicBulletId w:val="2"/>
      <w:lvlJc w:val="left"/>
      <w:pPr>
        <w:ind w:left="126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7">
      <w:start w:val="1"/>
      <w:numFmt w:val="bullet"/>
      <w:suff w:val="tab"/>
      <w:lvlText w:val="•"/>
      <w:lvlPicBulletId w:val="2"/>
      <w:lvlJc w:val="left"/>
      <w:pPr>
        <w:ind w:left="14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8">
      <w:start w:val="1"/>
      <w:numFmt w:val="bullet"/>
      <w:suff w:val="tab"/>
      <w:lvlText w:val="•"/>
      <w:lvlPicBulletId w:val="2"/>
      <w:lvlJc w:val="left"/>
      <w:pPr>
        <w:ind w:left="16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abstractNum>
  <w:abstractNum w:abstractNumId="8">
    <w:multiLevelType w:val="hybridMultilevel"/>
    <w:lvl w:ilvl="0">
      <w:start w:val="1"/>
      <w:numFmt w:val="bullet"/>
      <w:suff w:val="tab"/>
      <w:lvlText w:val="•"/>
      <w:lvlPicBulletId w:val="1"/>
      <w:lvlJc w:val="left"/>
      <w:pPr>
        <w:ind w:left="176" w:hanging="176"/>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1">
      <w:start w:val="1"/>
      <w:numFmt w:val="bullet"/>
      <w:suff w:val="tab"/>
      <w:lvlText w:val="•"/>
      <w:lvlPicBulletId w:val="2"/>
      <w:lvlJc w:val="left"/>
      <w:pPr>
        <w:ind w:left="356" w:hanging="176"/>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2">
      <w:start w:val="1"/>
      <w:numFmt w:val="bullet"/>
      <w:suff w:val="tab"/>
      <w:lvlText w:val="•"/>
      <w:lvlPicBulletId w:val="2"/>
      <w:lvlJc w:val="left"/>
      <w:pPr>
        <w:ind w:left="5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3">
      <w:start w:val="1"/>
      <w:numFmt w:val="bullet"/>
      <w:suff w:val="tab"/>
      <w:lvlText w:val="•"/>
      <w:lvlPicBulletId w:val="2"/>
      <w:lvlJc w:val="left"/>
      <w:pPr>
        <w:ind w:left="7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4">
      <w:start w:val="1"/>
      <w:numFmt w:val="bullet"/>
      <w:suff w:val="tab"/>
      <w:lvlText w:val="•"/>
      <w:lvlPicBulletId w:val="2"/>
      <w:lvlJc w:val="left"/>
      <w:pPr>
        <w:ind w:left="90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5">
      <w:start w:val="1"/>
      <w:numFmt w:val="bullet"/>
      <w:suff w:val="tab"/>
      <w:lvlText w:val="•"/>
      <w:lvlPicBulletId w:val="2"/>
      <w:lvlJc w:val="left"/>
      <w:pPr>
        <w:ind w:left="108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6">
      <w:start w:val="1"/>
      <w:numFmt w:val="bullet"/>
      <w:suff w:val="tab"/>
      <w:lvlText w:val="•"/>
      <w:lvlPicBulletId w:val="2"/>
      <w:lvlJc w:val="left"/>
      <w:pPr>
        <w:ind w:left="126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7">
      <w:start w:val="1"/>
      <w:numFmt w:val="bullet"/>
      <w:suff w:val="tab"/>
      <w:lvlText w:val="•"/>
      <w:lvlPicBulletId w:val="2"/>
      <w:lvlJc w:val="left"/>
      <w:pPr>
        <w:ind w:left="14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8">
      <w:start w:val="1"/>
      <w:numFmt w:val="bullet"/>
      <w:suff w:val="tab"/>
      <w:lvlText w:val="•"/>
      <w:lvlPicBulletId w:val="2"/>
      <w:lvlJc w:val="left"/>
      <w:pPr>
        <w:ind w:left="16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abstractNum>
  <w:abstractNum w:abstractNumId="9">
    <w:multiLevelType w:val="hybridMultilevel"/>
    <w:numStyleLink w:val="Numbered"/>
  </w:abstractNum>
  <w:abstractNum w:abstractNumId="10">
    <w:multiLevelType w:val="hybridMultilevel"/>
    <w:styleLink w:val="Numbered"/>
    <w:lvl w:ilvl="0">
      <w:start w:val="1"/>
      <w:numFmt w:val="decimal"/>
      <w:suff w:val="tab"/>
      <w:lvlText w:val="%1."/>
      <w:lvlJc w:val="left"/>
      <w:pPr>
        <w:ind w:left="351" w:hanging="35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85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21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57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93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29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65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01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37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6"/>
  </w:num>
  <w:num w:numId="8">
    <w:abstractNumId w:val="7"/>
  </w:num>
  <w:num w:numId="9">
    <w:abstractNumId w:val="8"/>
  </w:num>
  <w:num w:numId="10">
    <w:abstractNumId w:val="10"/>
  </w:num>
  <w:num w:numId="11">
    <w:abstractNumId w:val="9"/>
  </w:num>
  <w:num w:numId="12">
    <w:abstractNumId w:val="9"/>
    <w:lvlOverride w:ilvl="0">
      <w:lvl w:ilvl="0">
        <w:start w:val="1"/>
        <w:numFmt w:val="decimal"/>
        <w:suff w:val="tab"/>
        <w:lvlText w:val="%1."/>
        <w:lvlJc w:val="left"/>
        <w:pPr>
          <w:ind w:left="49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85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21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57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93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29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65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01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37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num>
  <w:num w:numId="13">
    <w:abstractNumId w:val="4"/>
    <w:lvlOverride w:ilvl="0">
      <w:startOverride w:val="1"/>
      <w:lvl w:ilvl="0">
        <w:start w:val="1"/>
        <w:numFmt w:val="upperLetter"/>
        <w:suff w:val="tab"/>
        <w:lvlText w:val="%1."/>
        <w:lvlJc w:val="left"/>
        <w:pPr>
          <w:ind w:left="49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85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Letter"/>
        <w:suff w:val="tab"/>
        <w:lvlText w:val="%3."/>
        <w:lvlJc w:val="left"/>
        <w:pPr>
          <w:ind w:left="121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Letter"/>
        <w:suff w:val="tab"/>
        <w:lvlText w:val="%4."/>
        <w:lvlJc w:val="left"/>
        <w:pPr>
          <w:ind w:left="157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Letter"/>
        <w:suff w:val="tab"/>
        <w:lvlText w:val="%5."/>
        <w:lvlJc w:val="left"/>
        <w:pPr>
          <w:ind w:left="193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Letter"/>
        <w:suff w:val="tab"/>
        <w:lvlText w:val="%6."/>
        <w:lvlJc w:val="left"/>
        <w:pPr>
          <w:ind w:left="229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Letter"/>
        <w:suff w:val="tab"/>
        <w:lvlText w:val="%7."/>
        <w:lvlJc w:val="left"/>
        <w:pPr>
          <w:ind w:left="265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Letter"/>
        <w:suff w:val="tab"/>
        <w:lvlText w:val="%8."/>
        <w:lvlJc w:val="left"/>
        <w:pPr>
          <w:ind w:left="301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Letter"/>
        <w:suff w:val="tab"/>
        <w:lvlText w:val="%9."/>
        <w:lvlJc w:val="left"/>
        <w:pPr>
          <w:ind w:left="337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num>
  <w:num w:numId="14">
    <w:abstractNumId w:val="4"/>
    <w:lvlOverride w:ilvl="0">
      <w:lvl w:ilvl="0">
        <w:start w:val="1"/>
        <w:numFmt w:val="upperLetter"/>
        <w:suff w:val="tab"/>
        <w:lvlText w:val="%1."/>
        <w:lvlJc w:val="left"/>
        <w:pPr>
          <w:ind w:left="458" w:hanging="458"/>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818" w:hanging="458"/>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Letter"/>
        <w:suff w:val="tab"/>
        <w:lvlText w:val="%3."/>
        <w:lvlJc w:val="left"/>
        <w:pPr>
          <w:tabs>
            <w:tab w:val="clear" w:pos="1150"/>
          </w:tabs>
          <w:ind w:left="1178" w:hanging="458"/>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Letter"/>
        <w:suff w:val="tab"/>
        <w:lvlText w:val="%4."/>
        <w:lvlJc w:val="left"/>
        <w:pPr>
          <w:ind w:left="1538" w:hanging="458"/>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Letter"/>
        <w:suff w:val="tab"/>
        <w:lvlText w:val="%5."/>
        <w:lvlJc w:val="left"/>
        <w:pPr>
          <w:ind w:left="1898" w:hanging="458"/>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Letter"/>
        <w:suff w:val="tab"/>
        <w:lvlText w:val="%6."/>
        <w:lvlJc w:val="left"/>
        <w:pPr>
          <w:ind w:left="2258" w:hanging="458"/>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Letter"/>
        <w:suff w:val="tab"/>
        <w:lvlText w:val="%7."/>
        <w:lvlJc w:val="left"/>
        <w:pPr>
          <w:ind w:left="2618" w:hanging="458"/>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Letter"/>
        <w:suff w:val="tab"/>
        <w:lvlText w:val="%8."/>
        <w:lvlJc w:val="left"/>
        <w:pPr>
          <w:ind w:left="2978" w:hanging="458"/>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Letter"/>
        <w:suff w:val="tab"/>
        <w:lvlText w:val="%9."/>
        <w:lvlJc w:val="left"/>
        <w:pPr>
          <w:ind w:left="3338" w:hanging="458"/>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num>
  <w:num w:numId="15">
    <w:abstractNumId w:val="9"/>
    <w:lvlOverride w:ilvl="0">
      <w:startOverride w:val="1"/>
      <w:lvl w:ilvl="0">
        <w:start w:val="1"/>
        <w:numFmt w:val="decimal"/>
        <w:suff w:val="tab"/>
        <w:lvlText w:val="%1."/>
        <w:lvlJc w:val="left"/>
        <w:pPr>
          <w:ind w:left="32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68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4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0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6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2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8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4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0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vertAlign w:val="baseline"/>
      <w:lang w:val="en-US"/>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1"/>
      <w:bCs w:val="1"/>
      <w:i w:val="0"/>
      <w:iCs w:val="0"/>
      <w:caps w:val="0"/>
      <w:smallCaps w:val="0"/>
      <w:strike w:val="0"/>
      <w:dstrike w:val="0"/>
      <w:outline w:val="0"/>
      <w:color w:val="000000"/>
      <w:spacing w:val="0"/>
      <w:kern w:val="0"/>
      <w:position w:val="0"/>
      <w:sz w:val="60"/>
      <w:szCs w:val="60"/>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Subtitle">
    <w:name w:val="Sub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40"/>
      <w:szCs w:val="40"/>
      <w:u w:val="single"/>
      <w:vertAlign w:val="baseline"/>
      <w:lang w:val="en-US"/>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w:cs="Arial Unicode MS" w:hAnsi="Helvetica" w:eastAsia="Arial Unicode MS"/>
      <w:b w:val="1"/>
      <w:bCs w:val="1"/>
      <w:i w:val="0"/>
      <w:iCs w:val="0"/>
      <w:caps w:val="0"/>
      <w:smallCaps w:val="0"/>
      <w:strike w:val="0"/>
      <w:dstrike w:val="0"/>
      <w:outline w:val="0"/>
      <w:color w:val="000000"/>
      <w:spacing w:val="0"/>
      <w:kern w:val="0"/>
      <w:position w:val="0"/>
      <w:sz w:val="36"/>
      <w:szCs w:val="36"/>
      <w:u w:val="none"/>
      <w:vertAlign w:val="baseline"/>
      <w:lang w:val="en-US"/>
    </w:rPr>
  </w:style>
  <w:style w:type="paragraph" w:styleId="Heading 2">
    <w:name w:val="Heading 2"/>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Helvetica" w:cs="Arial Unicode MS" w:hAnsi="Helvetica" w:eastAsia="Arial Unicode MS"/>
      <w:b w:val="1"/>
      <w:bCs w:val="1"/>
      <w:i w:val="1"/>
      <w:iCs w:val="1"/>
      <w:caps w:val="0"/>
      <w:smallCaps w:val="0"/>
      <w:strike w:val="0"/>
      <w:dstrike w:val="0"/>
      <w:outline w:val="0"/>
      <w:color w:val="000000"/>
      <w:spacing w:val="0"/>
      <w:kern w:val="0"/>
      <w:position w:val="0"/>
      <w:sz w:val="30"/>
      <w:szCs w:val="30"/>
      <w:u w:val="none"/>
      <w:vertAlign w:val="baseline"/>
      <w:lang w:val="en-US"/>
    </w:rPr>
  </w:style>
  <w:style w:type="numbering" w:styleId="Bullet">
    <w:name w:val="Bullet"/>
    <w:pPr>
      <w:numPr>
        <w:numId w:val="1"/>
      </w:numPr>
    </w:pPr>
  </w:style>
  <w:style w:type="numbering" w:styleId="Harvard">
    <w:name w:val="Harvard"/>
    <w:pPr>
      <w:numPr>
        <w:numId w:val="3"/>
      </w:numPr>
    </w:pPr>
  </w:style>
  <w:style w:type="numbering" w:styleId="Lettered">
    <w:name w:val="Lettered"/>
    <w:pPr>
      <w:numPr>
        <w:numId w:val="5"/>
      </w:numPr>
    </w:pPr>
  </w:style>
  <w:style w:type="paragraph" w:styleId="Caption">
    <w:name w:val="Caption"/>
    <w:next w:val="Caption"/>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left"/>
      <w:outlineLvl w:val="9"/>
    </w:pPr>
    <w:rPr>
      <w:rFonts w:ascii="Helvetica" w:cs="Arial Unicode MS" w:hAnsi="Helvetica" w:eastAsia="Arial Unicode MS"/>
      <w:b w:val="1"/>
      <w:bCs w:val="1"/>
      <w:i w:val="0"/>
      <w:iCs w:val="0"/>
      <w:caps w:val="1"/>
      <w:strike w:val="0"/>
      <w:dstrike w:val="0"/>
      <w:outline w:val="0"/>
      <w:color w:val="000000"/>
      <w:spacing w:val="0"/>
      <w:kern w:val="0"/>
      <w:position w:val="0"/>
      <w:sz w:val="20"/>
      <w:szCs w:val="20"/>
      <w:u w:val="none"/>
      <w:vertAlign w:val="baseline"/>
      <w:lang w:val="en-US"/>
    </w:rPr>
  </w:style>
  <w:style w:type="numbering" w:styleId="Numbered">
    <w:name w:val="Numbered"/>
    <w:pPr>
      <w:numPr>
        <w:numId w:val="10"/>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_rels/numbering.xml.rels><?xml version="1.0" encoding="UTF-8" standalone="yes"?><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Relationships>

</file>

<file path=word/theme/_rels/theme1.xml.rels><?xml version="1.0" encoding="UTF-8" standalone="yes"?><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